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63C" w:rsidRDefault="000F763C" w:rsidP="000F763C">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3520B2D6" wp14:editId="4279858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F763C" w:rsidRDefault="000F763C" w:rsidP="000F763C">
      <w:pPr>
        <w:spacing w:after="0" w:line="240" w:lineRule="auto"/>
        <w:rPr>
          <w:rFonts w:ascii="Times New Roman" w:eastAsia="Times New Roman" w:hAnsi="Times New Roman" w:cs="Times New Roman"/>
          <w:noProof/>
          <w:sz w:val="24"/>
          <w:szCs w:val="24"/>
        </w:rPr>
      </w:pPr>
    </w:p>
    <w:p w:rsidR="000F763C" w:rsidRPr="00304168" w:rsidRDefault="000F763C" w:rsidP="00304168">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 18.novembar 2016</w:t>
      </w:r>
      <w:r>
        <w:rPr>
          <w:rFonts w:ascii="Brush Script MT" w:eastAsia="Times New Roman" w:hAnsi="Brush Script MT" w:cs="Times New Roman"/>
          <w:bCs/>
          <w:i/>
          <w:noProof/>
          <w:color w:val="FF00FF"/>
          <w:sz w:val="28"/>
          <w:szCs w:val="44"/>
        </w:rPr>
        <w:t xml:space="preserve">.   </w:t>
      </w:r>
    </w:p>
    <w:p w:rsidR="00834A94" w:rsidRPr="00321BC8" w:rsidRDefault="00834A94" w:rsidP="00834A94">
      <w:pPr>
        <w:spacing w:after="0" w:line="240" w:lineRule="auto"/>
        <w:jc w:val="center"/>
        <w:rPr>
          <w:rFonts w:ascii="Times New Roman" w:hAnsi="Times New Roman" w:cs="Times New Roman"/>
          <w:b/>
          <w:bCs/>
          <w:noProof/>
          <w:color w:val="0000CC"/>
          <w:sz w:val="28"/>
          <w:lang w:val="en-US"/>
        </w:rPr>
      </w:pPr>
      <w:r w:rsidRPr="00321BC8">
        <w:rPr>
          <w:rFonts w:ascii="Times New Roman" w:hAnsi="Times New Roman" w:cs="Times New Roman"/>
          <w:b/>
          <w:bCs/>
          <w:noProof/>
          <w:color w:val="0000CC"/>
          <w:sz w:val="28"/>
          <w:lang w:val="en-US"/>
        </w:rPr>
        <w:t>Četiri sindikata – tri vrste štrajka</w:t>
      </w:r>
    </w:p>
    <w:p w:rsidR="00834A94" w:rsidRDefault="00834A94" w:rsidP="00834A94">
      <w:pPr>
        <w:spacing w:after="0" w:line="240" w:lineRule="auto"/>
        <w:rPr>
          <w:rFonts w:ascii="Times New Roman" w:hAnsi="Times New Roman" w:cs="Times New Roman"/>
          <w:bCs/>
          <w:noProof/>
          <w:sz w:val="24"/>
          <w:lang w:val="en-US"/>
        </w:rPr>
      </w:pPr>
    </w:p>
    <w:p w:rsidR="00304168" w:rsidRDefault="00FE0DA7"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eastAsia="sr-Latn-RS"/>
        </w:rPr>
        <w:drawing>
          <wp:anchor distT="0" distB="0" distL="114300" distR="114300" simplePos="0" relativeHeight="251684864" behindDoc="0" locked="0" layoutInCell="1" allowOverlap="1" wp14:anchorId="6A76BD22" wp14:editId="6842C200">
            <wp:simplePos x="0" y="0"/>
            <wp:positionH relativeFrom="column">
              <wp:posOffset>4004310</wp:posOffset>
            </wp:positionH>
            <wp:positionV relativeFrom="paragraph">
              <wp:posOffset>193040</wp:posOffset>
            </wp:positionV>
            <wp:extent cx="2034540" cy="1233170"/>
            <wp:effectExtent l="0" t="0" r="3810" b="5080"/>
            <wp:wrapSquare wrapText="bothSides"/>
            <wp:docPr id="23" name="Picture 23" descr="http://www.politika.rs/upload/Article/Image/2016_11/osnovna-skola-olga-petrov-padinska-skela-y.-anastasije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1/osnovna-skola-olga-petrov-padinska-skela-y.-anastasijevic.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34540"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A94" w:rsidRPr="00834A94">
        <w:rPr>
          <w:rFonts w:ascii="Times New Roman" w:hAnsi="Times New Roman" w:cs="Times New Roman"/>
          <w:bCs/>
          <w:noProof/>
          <w:sz w:val="24"/>
          <w:lang w:val="en-US"/>
        </w:rPr>
        <w:t>Članovi Unije sindikata prosvetnih radnika</w:t>
      </w:r>
      <w:r w:rsidR="00304168">
        <w:rPr>
          <w:rFonts w:ascii="Times New Roman" w:hAnsi="Times New Roman" w:cs="Times New Roman"/>
          <w:bCs/>
          <w:noProof/>
          <w:sz w:val="24"/>
          <w:lang w:val="en-US"/>
        </w:rPr>
        <w:t xml:space="preserve"> juče su držali </w:t>
      </w:r>
      <w:r w:rsidR="00834A94" w:rsidRPr="00834A94">
        <w:rPr>
          <w:rFonts w:ascii="Times New Roman" w:hAnsi="Times New Roman" w:cs="Times New Roman"/>
          <w:bCs/>
          <w:noProof/>
          <w:sz w:val="24"/>
          <w:lang w:val="en-US"/>
        </w:rPr>
        <w:t>časove po 30 minuta, nastavnici koji su u Sindikatu obrazovanja Srbije i Sindikatu radnika u prosveti Srbije n</w:t>
      </w:r>
      <w:r w:rsidR="00304168">
        <w:rPr>
          <w:rFonts w:ascii="Times New Roman" w:hAnsi="Times New Roman" w:cs="Times New Roman"/>
          <w:bCs/>
          <w:noProof/>
          <w:sz w:val="24"/>
          <w:lang w:val="en-US"/>
        </w:rPr>
        <w:t>isu</w:t>
      </w:r>
      <w:r w:rsidR="00834A94" w:rsidRPr="00834A94">
        <w:rPr>
          <w:rFonts w:ascii="Times New Roman" w:hAnsi="Times New Roman" w:cs="Times New Roman"/>
          <w:bCs/>
          <w:noProof/>
          <w:sz w:val="24"/>
          <w:lang w:val="en-US"/>
        </w:rPr>
        <w:t xml:space="preserve"> drža</w:t>
      </w:r>
      <w:r w:rsidR="00304168">
        <w:rPr>
          <w:rFonts w:ascii="Times New Roman" w:hAnsi="Times New Roman" w:cs="Times New Roman"/>
          <w:bCs/>
          <w:noProof/>
          <w:sz w:val="24"/>
          <w:lang w:val="en-US"/>
        </w:rPr>
        <w:t xml:space="preserve">ti prvi čas u obe smene, dok  su  članovi sindikata </w:t>
      </w:r>
      <w:r w:rsidR="00834A94" w:rsidRPr="00834A94">
        <w:rPr>
          <w:rFonts w:ascii="Times New Roman" w:hAnsi="Times New Roman" w:cs="Times New Roman"/>
          <w:bCs/>
          <w:noProof/>
          <w:sz w:val="24"/>
          <w:lang w:val="en-US"/>
        </w:rPr>
        <w:t xml:space="preserve">„Nezavisnost” </w:t>
      </w:r>
      <w:r w:rsidR="00304168">
        <w:rPr>
          <w:rFonts w:ascii="Times New Roman" w:hAnsi="Times New Roman" w:cs="Times New Roman"/>
          <w:bCs/>
          <w:noProof/>
          <w:sz w:val="24"/>
          <w:lang w:val="en-US"/>
        </w:rPr>
        <w:t>mogli sami (voljom neodlučnog rukovodstva) da biraju kakav vid protesta će podržati. To znači da je bilo škola u kojima se nastava odvijala</w:t>
      </w:r>
      <w:r w:rsidR="00834A94" w:rsidRPr="00834A94">
        <w:rPr>
          <w:rFonts w:ascii="Times New Roman" w:hAnsi="Times New Roman" w:cs="Times New Roman"/>
          <w:bCs/>
          <w:noProof/>
          <w:sz w:val="24"/>
          <w:lang w:val="en-US"/>
        </w:rPr>
        <w:t xml:space="preserve"> normalno, zatim onih u kojima </w:t>
      </w:r>
      <w:r w:rsidR="00304168">
        <w:rPr>
          <w:rFonts w:ascii="Times New Roman" w:hAnsi="Times New Roman" w:cs="Times New Roman"/>
          <w:bCs/>
          <w:noProof/>
          <w:sz w:val="24"/>
          <w:lang w:val="en-US"/>
        </w:rPr>
        <w:t>su skratil</w:t>
      </w:r>
      <w:r w:rsidR="00834A94" w:rsidRPr="00834A94">
        <w:rPr>
          <w:rFonts w:ascii="Times New Roman" w:hAnsi="Times New Roman" w:cs="Times New Roman"/>
          <w:bCs/>
          <w:noProof/>
          <w:sz w:val="24"/>
          <w:lang w:val="en-US"/>
        </w:rPr>
        <w:t xml:space="preserve">i časove na 30 minuta, ali i škola u kojima neće biti prvog časa u obe smene, ukoliko škola većinski pripada Sindikatu obrazovanja Srbije (SOS) i Sindikatu radnika u prosveti Srbije (SRPS). </w:t>
      </w:r>
      <w:r w:rsidR="00304168">
        <w:rPr>
          <w:rFonts w:ascii="Times New Roman" w:hAnsi="Times New Roman" w:cs="Times New Roman"/>
          <w:bCs/>
          <w:noProof/>
          <w:sz w:val="24"/>
          <w:lang w:val="en-US"/>
        </w:rPr>
        <w:t xml:space="preserve"> </w:t>
      </w:r>
      <w:r w:rsidR="00834A94" w:rsidRPr="00834A94">
        <w:rPr>
          <w:rFonts w:ascii="Times New Roman" w:hAnsi="Times New Roman" w:cs="Times New Roman"/>
          <w:bCs/>
          <w:noProof/>
          <w:sz w:val="24"/>
          <w:lang w:val="en-US"/>
        </w:rPr>
        <w:t>Iako sindikati nisu jedinstveni u načinu realizacije štrajka, sla</w:t>
      </w:r>
      <w:r w:rsidR="00304168">
        <w:rPr>
          <w:rFonts w:ascii="Times New Roman" w:hAnsi="Times New Roman" w:cs="Times New Roman"/>
          <w:bCs/>
          <w:noProof/>
          <w:sz w:val="24"/>
          <w:lang w:val="en-US"/>
        </w:rPr>
        <w:t xml:space="preserve">žu se u jednome – ovo je štrajk </w:t>
      </w:r>
      <w:r w:rsidR="00834A94" w:rsidRPr="00834A94">
        <w:rPr>
          <w:rFonts w:ascii="Times New Roman" w:hAnsi="Times New Roman" w:cs="Times New Roman"/>
          <w:bCs/>
          <w:noProof/>
          <w:sz w:val="24"/>
          <w:lang w:val="en-US"/>
        </w:rPr>
        <w:t>upozorenja</w:t>
      </w:r>
      <w:r w:rsidR="00304168">
        <w:rPr>
          <w:rFonts w:ascii="Times New Roman" w:hAnsi="Times New Roman" w:cs="Times New Roman"/>
          <w:bCs/>
          <w:noProof/>
          <w:sz w:val="24"/>
          <w:lang w:val="en-US"/>
        </w:rPr>
        <w:t xml:space="preserve"> (inače, štrajk upozorenja po zakonu može trajati najviše do 60 minuta, prim. ured.)</w:t>
      </w:r>
      <w:r w:rsidR="00834A94" w:rsidRPr="00834A94">
        <w:rPr>
          <w:rFonts w:ascii="Times New Roman" w:hAnsi="Times New Roman" w:cs="Times New Roman"/>
          <w:bCs/>
          <w:noProof/>
          <w:sz w:val="24"/>
          <w:lang w:val="en-US"/>
        </w:rPr>
        <w:t xml:space="preserve"> zbog neadekvatnog materijalnog položaja </w:t>
      </w:r>
      <w:r w:rsidR="00304168">
        <w:rPr>
          <w:rFonts w:ascii="Times New Roman" w:hAnsi="Times New Roman" w:cs="Times New Roman"/>
          <w:bCs/>
          <w:noProof/>
          <w:sz w:val="24"/>
          <w:lang w:val="en-US"/>
        </w:rPr>
        <w:t>prosvetnih radnika.</w:t>
      </w:r>
    </w:p>
    <w:p w:rsidR="00834A94" w:rsidRDefault="00304168" w:rsidP="0030416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Zanimljivo je da</w:t>
      </w:r>
      <w:r w:rsidR="00834A94" w:rsidRPr="00834A94">
        <w:rPr>
          <w:rFonts w:ascii="Times New Roman" w:hAnsi="Times New Roman" w:cs="Times New Roman"/>
          <w:bCs/>
          <w:noProof/>
          <w:sz w:val="24"/>
          <w:lang w:val="en-US"/>
        </w:rPr>
        <w:t xml:space="preserve"> ministar</w:t>
      </w:r>
      <w:r>
        <w:rPr>
          <w:rFonts w:ascii="Times New Roman" w:hAnsi="Times New Roman" w:cs="Times New Roman"/>
          <w:bCs/>
          <w:noProof/>
          <w:sz w:val="24"/>
          <w:lang w:val="en-US"/>
        </w:rPr>
        <w:t xml:space="preserve"> prosvete Mladen Šarčević juče obišao</w:t>
      </w:r>
      <w:r w:rsidR="00834A94" w:rsidRPr="00834A94">
        <w:rPr>
          <w:rFonts w:ascii="Times New Roman" w:hAnsi="Times New Roman" w:cs="Times New Roman"/>
          <w:bCs/>
          <w:noProof/>
          <w:sz w:val="24"/>
          <w:lang w:val="en-US"/>
        </w:rPr>
        <w:t xml:space="preserve"> škole u Čačku, a ovaj grad je</w:t>
      </w:r>
      <w:r>
        <w:rPr>
          <w:rFonts w:ascii="Times New Roman" w:hAnsi="Times New Roman" w:cs="Times New Roman"/>
          <w:bCs/>
          <w:noProof/>
          <w:sz w:val="24"/>
          <w:lang w:val="en-US"/>
        </w:rPr>
        <w:t xml:space="preserve"> svojedobno bio </w:t>
      </w:r>
      <w:r w:rsidR="00834A94" w:rsidRPr="00834A94">
        <w:rPr>
          <w:rFonts w:ascii="Times New Roman" w:hAnsi="Times New Roman" w:cs="Times New Roman"/>
          <w:bCs/>
          <w:noProof/>
          <w:sz w:val="24"/>
          <w:lang w:val="en-US"/>
        </w:rPr>
        <w:t xml:space="preserve"> poznat kao glavno uporište svih prethodnih štrajkova i „neposlušnih” škola, pre svega članova Unije.</w:t>
      </w:r>
      <w:r w:rsidR="00FE0DA7" w:rsidRPr="00FE0DA7">
        <w:rPr>
          <w:rFonts w:ascii="Times New Roman" w:hAnsi="Times New Roman" w:cs="Times New Roman"/>
          <w:b/>
          <w:bCs/>
          <w:i/>
          <w:noProof/>
          <w:color w:val="0000CC"/>
          <w:sz w:val="24"/>
          <w:lang w:val="en-US"/>
        </w:rPr>
        <w:t xml:space="preserve"> (</w:t>
      </w:r>
      <w:r w:rsidR="00FE0DA7">
        <w:rPr>
          <w:rFonts w:ascii="Times New Roman" w:hAnsi="Times New Roman" w:cs="Times New Roman"/>
          <w:b/>
          <w:bCs/>
          <w:i/>
          <w:noProof/>
          <w:color w:val="0000CC"/>
          <w:sz w:val="24"/>
          <w:lang w:val="en-US"/>
        </w:rPr>
        <w:t>→</w:t>
      </w:r>
      <w:r w:rsidR="00FE0DA7" w:rsidRPr="00FE0DA7">
        <w:rPr>
          <w:rFonts w:ascii="Times New Roman" w:hAnsi="Times New Roman" w:cs="Times New Roman"/>
          <w:b/>
          <w:bCs/>
          <w:i/>
          <w:noProof/>
          <w:color w:val="0000CC"/>
          <w:sz w:val="24"/>
          <w:lang w:val="en-US"/>
        </w:rPr>
        <w:t>Press Clipping)</w:t>
      </w:r>
    </w:p>
    <w:p w:rsidR="00304168" w:rsidRDefault="00304168" w:rsidP="00834A94">
      <w:pPr>
        <w:spacing w:after="0" w:line="240" w:lineRule="auto"/>
        <w:rPr>
          <w:rFonts w:ascii="Times New Roman" w:hAnsi="Times New Roman" w:cs="Times New Roman"/>
          <w:bCs/>
          <w:noProof/>
          <w:sz w:val="24"/>
          <w:lang w:val="en-US"/>
        </w:rPr>
      </w:pPr>
    </w:p>
    <w:p w:rsidR="00304168" w:rsidRPr="00321BC8" w:rsidRDefault="00304168" w:rsidP="00304168">
      <w:pPr>
        <w:spacing w:after="0" w:line="240" w:lineRule="auto"/>
        <w:jc w:val="center"/>
        <w:rPr>
          <w:rFonts w:ascii="Times New Roman" w:hAnsi="Times New Roman" w:cs="Times New Roman"/>
          <w:b/>
          <w:bCs/>
          <w:noProof/>
          <w:color w:val="0000CC"/>
          <w:sz w:val="28"/>
          <w:lang w:val="en-US"/>
        </w:rPr>
      </w:pPr>
      <w:r w:rsidRPr="00321BC8">
        <w:rPr>
          <w:rFonts w:ascii="Times New Roman" w:hAnsi="Times New Roman" w:cs="Times New Roman"/>
          <w:b/>
          <w:bCs/>
          <w:noProof/>
          <w:color w:val="0000CC"/>
          <w:sz w:val="28"/>
          <w:lang w:val="en-US"/>
        </w:rPr>
        <w:t>O</w:t>
      </w:r>
      <w:r w:rsidR="00FE0DA7">
        <w:rPr>
          <w:rFonts w:ascii="Times New Roman" w:hAnsi="Times New Roman" w:cs="Times New Roman"/>
          <w:b/>
          <w:bCs/>
          <w:noProof/>
          <w:color w:val="0000CC"/>
          <w:sz w:val="28"/>
          <w:lang w:val="en-US"/>
        </w:rPr>
        <w:t xml:space="preserve"> štrajkačkim </w:t>
      </w:r>
      <w:r w:rsidRPr="00321BC8">
        <w:rPr>
          <w:rFonts w:ascii="Times New Roman" w:hAnsi="Times New Roman" w:cs="Times New Roman"/>
          <w:b/>
          <w:bCs/>
          <w:noProof/>
          <w:color w:val="0000CC"/>
          <w:sz w:val="28"/>
          <w:lang w:val="en-US"/>
        </w:rPr>
        <w:t>zahtevima ni abera</w:t>
      </w:r>
      <w:r w:rsidR="00FE0DA7">
        <w:rPr>
          <w:rFonts w:ascii="Times New Roman" w:hAnsi="Times New Roman" w:cs="Times New Roman"/>
          <w:b/>
          <w:bCs/>
          <w:noProof/>
          <w:color w:val="0000CC"/>
          <w:sz w:val="28"/>
          <w:lang w:val="en-US"/>
        </w:rPr>
        <w:t xml:space="preserve"> iz ministarstva</w:t>
      </w:r>
    </w:p>
    <w:p w:rsidR="00304168" w:rsidRPr="00834A94" w:rsidRDefault="00304168" w:rsidP="00834A94">
      <w:pPr>
        <w:spacing w:after="0" w:line="240" w:lineRule="auto"/>
        <w:rPr>
          <w:rFonts w:ascii="Times New Roman" w:hAnsi="Times New Roman" w:cs="Times New Roman"/>
          <w:bCs/>
          <w:noProof/>
          <w:sz w:val="24"/>
          <w:lang w:val="en-US"/>
        </w:rPr>
      </w:pPr>
    </w:p>
    <w:p w:rsidR="00304168"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Predsednica USPRS Jasna Janković izjavila je za naš list da taj sindikat ostaje pri zahtevu da plate u prosveti budu povećane za 12 odsto i da je ovo akcija koju inicira Unija sindikata prosvetnih radnika Srbije.</w:t>
      </w:r>
      <w:r w:rsidR="00304168">
        <w:rPr>
          <w:rFonts w:ascii="Times New Roman" w:hAnsi="Times New Roman" w:cs="Times New Roman"/>
          <w:bCs/>
          <w:noProof/>
          <w:sz w:val="24"/>
          <w:lang w:val="en-US"/>
        </w:rPr>
        <w:t xml:space="preserve"> </w:t>
      </w:r>
      <w:r w:rsidRPr="00834A94">
        <w:rPr>
          <w:rFonts w:ascii="Times New Roman" w:hAnsi="Times New Roman" w:cs="Times New Roman"/>
          <w:bCs/>
          <w:noProof/>
          <w:sz w:val="24"/>
          <w:lang w:val="en-US"/>
        </w:rPr>
        <w:t>– Naši zahtevi su isti već dve godine. Prosveti zarade i nisu smele biti smanjene, jer nisu ni povećavane od 2010. do 2014. godine. Prosečna plata u prosveti je 39.800, a republički prosek je viši od 45.000 dinara. Mi čak i sa povećanjem od sedam odsto ne možemo ni taj prosek da stignemo, a kamoli da pređemo što bi bilo logično jer imamo najveći broj visokoobrazovanih u javnom sektoru – kaže Janković. Ona podseća i da su sindikati nakon petomesečnog štrajka i borbe za platne razrede, u aprilu prošle godine sa Vladom potpisali sporazum, ali da je on zaboravljen.</w:t>
      </w:r>
    </w:p>
    <w:p w:rsidR="00834A94" w:rsidRPr="00834A94"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Podsetimo, potpisano je da se primeni Zakon o platnim razredima, i da se izvrši isplata svetosavskih i novogodišnjih nagrada, kao i poboljšanje materijalnog položaja. Sporazum su potpisali Srđan Verbić i Kori Udovički, tad aktuelni ministri, ali ga je prihvatila Vlada Srbije.</w:t>
      </w:r>
    </w:p>
    <w:p w:rsidR="00304168" w:rsidRDefault="00304168" w:rsidP="00834A94">
      <w:pPr>
        <w:spacing w:after="0" w:line="240" w:lineRule="auto"/>
        <w:rPr>
          <w:rFonts w:ascii="Times New Roman" w:hAnsi="Times New Roman" w:cs="Times New Roman"/>
          <w:bCs/>
          <w:noProof/>
          <w:sz w:val="24"/>
          <w:lang w:val="en-US"/>
        </w:rPr>
      </w:pPr>
    </w:p>
    <w:p w:rsidR="00304168" w:rsidRPr="00321BC8" w:rsidRDefault="00304168" w:rsidP="00304168">
      <w:pPr>
        <w:spacing w:after="0" w:line="240" w:lineRule="auto"/>
        <w:jc w:val="center"/>
        <w:rPr>
          <w:rFonts w:ascii="Times New Roman" w:hAnsi="Times New Roman" w:cs="Times New Roman"/>
          <w:b/>
          <w:bCs/>
          <w:noProof/>
          <w:color w:val="0000CC"/>
          <w:sz w:val="28"/>
          <w:lang w:val="en-US"/>
        </w:rPr>
      </w:pPr>
      <w:r w:rsidRPr="00321BC8">
        <w:rPr>
          <w:rFonts w:ascii="Times New Roman" w:hAnsi="Times New Roman" w:cs="Times New Roman"/>
          <w:b/>
          <w:bCs/>
          <w:noProof/>
          <w:color w:val="0000CC"/>
          <w:sz w:val="28"/>
          <w:lang w:val="en-US"/>
        </w:rPr>
        <w:t>Brajković: Nismo za nezakonit štrajk</w:t>
      </w:r>
    </w:p>
    <w:p w:rsidR="00304168" w:rsidRDefault="00304168" w:rsidP="00304168">
      <w:pPr>
        <w:spacing w:after="0" w:line="240" w:lineRule="auto"/>
        <w:jc w:val="both"/>
        <w:rPr>
          <w:rFonts w:ascii="Times New Roman" w:hAnsi="Times New Roman" w:cs="Times New Roman"/>
          <w:bCs/>
          <w:noProof/>
          <w:sz w:val="24"/>
          <w:lang w:val="en-US"/>
        </w:rPr>
      </w:pPr>
    </w:p>
    <w:p w:rsidR="00304168"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Na konferenciji za novinare SOS i SRPS-a, predsednica Sindikata obrazovanja Srbije Valentina Ilić rekla je da su članovima poslali uputstvo da štrajkuju objedinjeno, odnosno da, ako u nekoj školi ima i članova Unije, svi skrate časove na 30 minuta.</w:t>
      </w:r>
      <w:r w:rsidR="00304168">
        <w:rPr>
          <w:rFonts w:ascii="Times New Roman" w:hAnsi="Times New Roman" w:cs="Times New Roman"/>
          <w:bCs/>
          <w:noProof/>
          <w:sz w:val="24"/>
          <w:lang w:val="en-US"/>
        </w:rPr>
        <w:t xml:space="preserve"> </w:t>
      </w:r>
    </w:p>
    <w:p w:rsidR="00304168"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Slobodan Brajković, predsednik SRPS-a, kaže da nisu mogli da uvedu članstvo u nezakonit štrajk, jer bi direktori protiv zaposlenih mogl</w:t>
      </w:r>
      <w:r w:rsidR="00304168">
        <w:rPr>
          <w:rFonts w:ascii="Times New Roman" w:hAnsi="Times New Roman" w:cs="Times New Roman"/>
          <w:bCs/>
          <w:noProof/>
          <w:sz w:val="24"/>
          <w:lang w:val="en-US"/>
        </w:rPr>
        <w:t xml:space="preserve">i da primene restriktivne mere. </w:t>
      </w:r>
    </w:p>
    <w:p w:rsidR="00834A94" w:rsidRDefault="00834A94" w:rsidP="00FE0DA7">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Predsednik sindikata „Nezavisnost” Tomislav Živanović je takođe prisustvovao ovoj konferenciji, ali je rekao da je članovima tog sindikata ostavljeno da sami odluče da li</w:t>
      </w:r>
      <w:r w:rsidR="00FE0DA7">
        <w:rPr>
          <w:rFonts w:ascii="Times New Roman" w:hAnsi="Times New Roman" w:cs="Times New Roman"/>
          <w:bCs/>
          <w:noProof/>
          <w:sz w:val="24"/>
          <w:lang w:val="en-US"/>
        </w:rPr>
        <w:t xml:space="preserve"> će se pridružiti štrajku.</w:t>
      </w:r>
    </w:p>
    <w:p w:rsidR="00321BC8" w:rsidRDefault="00321BC8" w:rsidP="000F763C">
      <w:pPr>
        <w:spacing w:after="0" w:line="240" w:lineRule="auto"/>
        <w:rPr>
          <w:rFonts w:ascii="Times New Roman" w:hAnsi="Times New Roman" w:cs="Times New Roman"/>
          <w:bCs/>
          <w:noProof/>
          <w:sz w:val="24"/>
          <w:lang w:val="en-US"/>
        </w:rPr>
      </w:pPr>
    </w:p>
    <w:p w:rsidR="00321BC8" w:rsidRPr="00FE0DA7" w:rsidRDefault="00321BC8" w:rsidP="00321BC8">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Inspekcija za 20 direktora škola: Odbili nastavnike sa liste viškova</w:t>
      </w:r>
    </w:p>
    <w:p w:rsidR="00321BC8" w:rsidRDefault="00321BC8" w:rsidP="00321BC8">
      <w:pPr>
        <w:spacing w:after="0" w:line="240" w:lineRule="auto"/>
        <w:rPr>
          <w:rFonts w:ascii="Times New Roman" w:hAnsi="Times New Roman" w:cs="Times New Roman"/>
          <w:bCs/>
          <w:noProof/>
          <w:sz w:val="24"/>
          <w:lang w:val="en-US"/>
        </w:rPr>
      </w:pPr>
    </w:p>
    <w:p w:rsidR="00321BC8" w:rsidRDefault="00321BC8" w:rsidP="00321BC8">
      <w:pPr>
        <w:spacing w:after="0" w:line="240" w:lineRule="auto"/>
        <w:ind w:firstLine="720"/>
        <w:jc w:val="both"/>
        <w:rPr>
          <w:rFonts w:ascii="Times New Roman" w:hAnsi="Times New Roman" w:cs="Times New Roman"/>
          <w:bCs/>
          <w:noProof/>
          <w:sz w:val="24"/>
          <w:lang w:val="en-US"/>
        </w:rPr>
      </w:pPr>
      <w:r w:rsidRPr="00321BC8">
        <w:rPr>
          <w:rFonts w:ascii="Times New Roman" w:hAnsi="Times New Roman" w:cs="Times New Roman"/>
          <w:bCs/>
          <w:noProof/>
          <w:sz w:val="24"/>
          <w:lang w:val="en-US"/>
        </w:rPr>
        <w:lastRenderedPageBreak/>
        <w:t xml:space="preserve">Direktori </w:t>
      </w:r>
      <w:r>
        <w:rPr>
          <w:rFonts w:ascii="Times New Roman" w:hAnsi="Times New Roman" w:cs="Times New Roman"/>
          <w:bCs/>
          <w:noProof/>
          <w:sz w:val="24"/>
          <w:lang w:val="en-US"/>
        </w:rPr>
        <w:t xml:space="preserve"> </w:t>
      </w:r>
      <w:r w:rsidRPr="00321BC8">
        <w:rPr>
          <w:rFonts w:ascii="Times New Roman" w:hAnsi="Times New Roman" w:cs="Times New Roman"/>
          <w:bCs/>
          <w:noProof/>
          <w:sz w:val="24"/>
          <w:lang w:val="en-US"/>
        </w:rPr>
        <w:t>20 osnovnih i srednjih škola odbili su da prime nastavnike sa jedinstvene liste tehnoloških viškova - saopšteno je iz Ministarstva prosvete, nauke i tehnološkog razvoja, nakon sastanka Centralne radne grupe za praćenje angažovanja zaposlenih u prosveti.</w:t>
      </w:r>
      <w:r>
        <w:rPr>
          <w:rFonts w:ascii="Times New Roman" w:hAnsi="Times New Roman" w:cs="Times New Roman"/>
          <w:bCs/>
          <w:noProof/>
          <w:sz w:val="24"/>
          <w:lang w:val="en-US"/>
        </w:rPr>
        <w:t xml:space="preserve"> </w:t>
      </w:r>
      <w:r w:rsidRPr="00321BC8">
        <w:rPr>
          <w:rFonts w:ascii="Times New Roman" w:hAnsi="Times New Roman" w:cs="Times New Roman"/>
          <w:bCs/>
          <w:noProof/>
          <w:sz w:val="24"/>
          <w:lang w:val="en-US"/>
        </w:rPr>
        <w:t>Rečeno je i da će ministarstvo, u saradnji sa inspekcijom, a u skladu sa nadležnostima, u narednih nekoliko dana preduzeti dalje korake kako bi se rešili ovi problemi. Iz Ministarstva prosvete najavljuju da će o preduzetim merama i rezultatima obavestiti i reprezenta</w:t>
      </w:r>
      <w:r>
        <w:rPr>
          <w:rFonts w:ascii="Times New Roman" w:hAnsi="Times New Roman" w:cs="Times New Roman"/>
          <w:bCs/>
          <w:noProof/>
          <w:sz w:val="24"/>
          <w:lang w:val="en-US"/>
        </w:rPr>
        <w:t xml:space="preserve">tivne sindikate, ali i javnost. </w:t>
      </w:r>
      <w:r w:rsidRPr="00321BC8">
        <w:rPr>
          <w:rFonts w:ascii="Times New Roman" w:hAnsi="Times New Roman" w:cs="Times New Roman"/>
          <w:bCs/>
          <w:noProof/>
          <w:sz w:val="24"/>
          <w:lang w:val="en-US"/>
        </w:rPr>
        <w:t>Dva od četiri sindikata, inače, za čenjtvrtak su zakazala štrajk upozorenja.</w:t>
      </w:r>
    </w:p>
    <w:p w:rsidR="00834A94" w:rsidRDefault="00834A94" w:rsidP="000F763C">
      <w:pPr>
        <w:spacing w:after="0" w:line="240" w:lineRule="auto"/>
        <w:rPr>
          <w:rFonts w:ascii="Times New Roman" w:hAnsi="Times New Roman" w:cs="Times New Roman"/>
          <w:bCs/>
          <w:noProof/>
          <w:sz w:val="24"/>
          <w:lang w:val="en-US"/>
        </w:rPr>
      </w:pPr>
    </w:p>
    <w:p w:rsidR="003D2DEA" w:rsidRPr="00FE0DA7" w:rsidRDefault="003D2DEA" w:rsidP="00D86D49">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"Budi student 1 dan" na PMF-u</w:t>
      </w:r>
    </w:p>
    <w:p w:rsidR="003D2DEA" w:rsidRDefault="003D2DEA" w:rsidP="003D2DEA">
      <w:pPr>
        <w:spacing w:after="0" w:line="240" w:lineRule="auto"/>
        <w:rPr>
          <w:rFonts w:ascii="Times New Roman" w:hAnsi="Times New Roman" w:cs="Times New Roman"/>
          <w:bCs/>
          <w:noProof/>
          <w:sz w:val="24"/>
          <w:lang w:val="en-US"/>
        </w:rPr>
      </w:pPr>
    </w:p>
    <w:p w:rsidR="003D2DEA" w:rsidRPr="003D2DEA" w:rsidRDefault="003D2DEA" w:rsidP="00D86D49">
      <w:pPr>
        <w:spacing w:after="0" w:line="240" w:lineRule="auto"/>
        <w:ind w:firstLine="720"/>
        <w:jc w:val="both"/>
        <w:rPr>
          <w:rFonts w:ascii="Times New Roman" w:hAnsi="Times New Roman" w:cs="Times New Roman"/>
          <w:bCs/>
          <w:noProof/>
          <w:sz w:val="24"/>
          <w:lang w:val="en-US"/>
        </w:rPr>
      </w:pPr>
      <w:r w:rsidRPr="003D2DEA">
        <w:rPr>
          <w:rFonts w:ascii="Times New Roman" w:hAnsi="Times New Roman" w:cs="Times New Roman"/>
          <w:bCs/>
          <w:noProof/>
          <w:sz w:val="24"/>
          <w:lang w:val="en-US"/>
        </w:rPr>
        <w:t xml:space="preserve">Prirodno-matematički fakultet ponovo organizuje akciju "Budi student 1 dan" za sve učenike završnih razreda srednje škole, u želji da buduće studente </w:t>
      </w:r>
      <w:r w:rsidR="00D86D49">
        <w:rPr>
          <w:rFonts w:ascii="Times New Roman" w:hAnsi="Times New Roman" w:cs="Times New Roman"/>
          <w:bCs/>
          <w:noProof/>
          <w:sz w:val="24"/>
          <w:lang w:val="en-US"/>
        </w:rPr>
        <w:t xml:space="preserve">pripremi na dane koji ih čekaju. </w:t>
      </w:r>
      <w:r w:rsidRPr="003D2DEA">
        <w:rPr>
          <w:rFonts w:ascii="Times New Roman" w:hAnsi="Times New Roman" w:cs="Times New Roman"/>
          <w:bCs/>
          <w:noProof/>
          <w:sz w:val="24"/>
          <w:lang w:val="en-US"/>
        </w:rPr>
        <w:t>Studenti i profesori sa PMF-a će zainteresovane srednjoškolce provesti kroz zanimljiva predavanja, interesantne vežbe, odvesti na ručak u studentsku menzu, na kafu u fakultetsku kantinu, pokazaće im čitaonicu, biblioteku, prošetaće kampusom...</w:t>
      </w:r>
      <w:r>
        <w:rPr>
          <w:rFonts w:ascii="Times New Roman" w:hAnsi="Times New Roman" w:cs="Times New Roman"/>
          <w:bCs/>
          <w:noProof/>
          <w:sz w:val="24"/>
          <w:lang w:val="en-US"/>
        </w:rPr>
        <w:t xml:space="preserve"> </w:t>
      </w:r>
      <w:r w:rsidRPr="003D2DEA">
        <w:rPr>
          <w:rFonts w:ascii="Times New Roman" w:hAnsi="Times New Roman" w:cs="Times New Roman"/>
          <w:bCs/>
          <w:noProof/>
          <w:sz w:val="24"/>
          <w:lang w:val="en-US"/>
        </w:rPr>
        <w:t>Akcija će trajati od 5. do 9. decembra.</w:t>
      </w:r>
      <w:r>
        <w:rPr>
          <w:rFonts w:ascii="Times New Roman" w:hAnsi="Times New Roman" w:cs="Times New Roman"/>
          <w:bCs/>
          <w:noProof/>
          <w:sz w:val="24"/>
          <w:lang w:val="en-US"/>
        </w:rPr>
        <w:t xml:space="preserve"> </w:t>
      </w:r>
      <w:r w:rsidRPr="003D2DEA">
        <w:rPr>
          <w:rFonts w:ascii="Times New Roman" w:hAnsi="Times New Roman" w:cs="Times New Roman"/>
          <w:bCs/>
          <w:noProof/>
          <w:sz w:val="24"/>
          <w:lang w:val="en-US"/>
        </w:rPr>
        <w:t>Zainteresovani se mogu prij</w:t>
      </w:r>
      <w:r>
        <w:rPr>
          <w:rFonts w:ascii="Times New Roman" w:hAnsi="Times New Roman" w:cs="Times New Roman"/>
          <w:bCs/>
          <w:noProof/>
          <w:sz w:val="24"/>
          <w:lang w:val="en-US"/>
        </w:rPr>
        <w:t xml:space="preserve">aviti do 1. Decembra. </w:t>
      </w:r>
      <w:r w:rsidRPr="003D2DEA">
        <w:rPr>
          <w:rFonts w:ascii="Times New Roman" w:hAnsi="Times New Roman" w:cs="Times New Roman"/>
          <w:bCs/>
          <w:noProof/>
          <w:sz w:val="24"/>
          <w:lang w:val="en-US"/>
        </w:rPr>
        <w:t>Prijave za organizovane posete (više od 5 učenika) treba poslati do 1. decembra na i-mejl adresu: </w:t>
      </w:r>
      <w:hyperlink r:id="rId9" w:history="1">
        <w:r w:rsidRPr="0085238B">
          <w:rPr>
            <w:rStyle w:val="Hyperlink"/>
            <w:rFonts w:ascii="Times New Roman" w:hAnsi="Times New Roman" w:cs="Times New Roman"/>
            <w:bCs/>
            <w:noProof/>
            <w:sz w:val="24"/>
            <w:lang w:val="en-US"/>
          </w:rPr>
          <w:t>pr@pmf.uns.ac.rs</w:t>
        </w:r>
      </w:hyperlink>
      <w:r w:rsidRPr="003D2DEA">
        <w:rPr>
          <w:rFonts w:ascii="Times New Roman" w:hAnsi="Times New Roman" w:cs="Times New Roman"/>
          <w:bCs/>
          <w:noProof/>
          <w:sz w:val="24"/>
          <w:lang w:val="en-US"/>
        </w:rPr>
        <w:t>.</w:t>
      </w:r>
    </w:p>
    <w:p w:rsidR="00834A94" w:rsidRDefault="00834A94" w:rsidP="000F763C">
      <w:pPr>
        <w:spacing w:after="0" w:line="240" w:lineRule="auto"/>
        <w:rPr>
          <w:rFonts w:ascii="Times New Roman" w:hAnsi="Times New Roman" w:cs="Times New Roman"/>
          <w:bCs/>
          <w:noProof/>
          <w:sz w:val="24"/>
          <w:lang w:val="en-US"/>
        </w:rPr>
      </w:pPr>
    </w:p>
    <w:p w:rsidR="00D86D49" w:rsidRPr="00FE0DA7" w:rsidRDefault="00D86D49" w:rsidP="00D86D49">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 xml:space="preserve">Od 2017. </w:t>
      </w:r>
      <w:r w:rsidR="00FE0DA7">
        <w:rPr>
          <w:rFonts w:ascii="Times New Roman" w:hAnsi="Times New Roman" w:cs="Times New Roman"/>
          <w:b/>
          <w:bCs/>
          <w:noProof/>
          <w:color w:val="0000CC"/>
          <w:sz w:val="28"/>
          <w:lang w:val="en-US"/>
        </w:rPr>
        <w:t xml:space="preserve">god. </w:t>
      </w:r>
      <w:r w:rsidRPr="00FE0DA7">
        <w:rPr>
          <w:rFonts w:ascii="Times New Roman" w:hAnsi="Times New Roman" w:cs="Times New Roman"/>
          <w:b/>
          <w:bCs/>
          <w:noProof/>
          <w:color w:val="0000CC"/>
          <w:sz w:val="28"/>
          <w:lang w:val="en-US"/>
        </w:rPr>
        <w:t>žene rade šest meseci duže</w:t>
      </w:r>
    </w:p>
    <w:p w:rsidR="00D86D49" w:rsidRDefault="00D86D49" w:rsidP="00D86D49">
      <w:pPr>
        <w:spacing w:after="0" w:line="240" w:lineRule="auto"/>
        <w:rPr>
          <w:rFonts w:ascii="Times New Roman" w:hAnsi="Times New Roman" w:cs="Times New Roman"/>
          <w:b/>
          <w:bCs/>
          <w:noProof/>
          <w:sz w:val="24"/>
          <w:lang w:val="en-US"/>
        </w:rPr>
      </w:pPr>
    </w:p>
    <w:p w:rsidR="00321BC8" w:rsidRPr="00321BC8" w:rsidRDefault="00D86D49" w:rsidP="00321BC8">
      <w:pPr>
        <w:spacing w:after="0" w:line="240" w:lineRule="auto"/>
        <w:ind w:firstLine="720"/>
        <w:jc w:val="both"/>
        <w:rPr>
          <w:rFonts w:ascii="Times New Roman" w:hAnsi="Times New Roman" w:cs="Times New Roman"/>
          <w:bCs/>
          <w:noProof/>
          <w:sz w:val="24"/>
          <w:lang w:val="en-US"/>
        </w:rPr>
      </w:pPr>
      <w:r w:rsidRPr="00D86D49">
        <w:rPr>
          <w:rFonts w:ascii="Times New Roman" w:hAnsi="Times New Roman" w:cs="Times New Roman"/>
          <w:bCs/>
          <w:noProof/>
          <w:sz w:val="24"/>
          <w:lang w:val="en-US"/>
        </w:rPr>
        <w:t xml:space="preserve">Kakve sve promene očekuju osiguranike naredne godine: Damama i pripadnicima MUP neophodan veći staž. Ko želi da ode po starom, zahtev mora da podnese do 31. </w:t>
      </w:r>
      <w:r w:rsidR="00321BC8">
        <w:rPr>
          <w:rFonts w:ascii="Times New Roman" w:hAnsi="Times New Roman" w:cs="Times New Roman"/>
          <w:bCs/>
          <w:noProof/>
          <w:sz w:val="24"/>
          <w:lang w:val="en-US"/>
        </w:rPr>
        <w:t>d</w:t>
      </w:r>
      <w:r w:rsidRPr="00D86D49">
        <w:rPr>
          <w:rFonts w:ascii="Times New Roman" w:hAnsi="Times New Roman" w:cs="Times New Roman"/>
          <w:bCs/>
          <w:noProof/>
          <w:sz w:val="24"/>
          <w:lang w:val="en-US"/>
        </w:rPr>
        <w:t>ecembra</w:t>
      </w:r>
      <w:r w:rsidR="00321BC8">
        <w:rPr>
          <w:rFonts w:ascii="Times New Roman" w:hAnsi="Times New Roman" w:cs="Times New Roman"/>
          <w:bCs/>
          <w:noProof/>
          <w:sz w:val="24"/>
          <w:lang w:val="en-US"/>
        </w:rPr>
        <w:t xml:space="preserve">.  </w:t>
      </w:r>
      <w:r w:rsidR="00321BC8" w:rsidRPr="00321BC8">
        <w:rPr>
          <w:rFonts w:ascii="Times New Roman" w:hAnsi="Times New Roman" w:cs="Times New Roman"/>
          <w:bCs/>
          <w:noProof/>
          <w:sz w:val="24"/>
          <w:lang w:val="en-US"/>
        </w:rPr>
        <w:t>Od Nove godine za žene osiguranike je uslov za starosnu penziju osim godina života i najmanje 15 godina staža osiguranja, dok za muškarce i dalje ostaje uslov od 65 godina života i 15 godina staža - kažu u PIO. - Godine života će se uvećavati do 2032. godine, kada će uslovi za oba pola biti izjednačeni, a to je 65 godina starosti i najmanje 15 godina staža.</w:t>
      </w:r>
    </w:p>
    <w:p w:rsidR="00321BC8" w:rsidRPr="00321BC8" w:rsidRDefault="00321BC8" w:rsidP="00321BC8">
      <w:pPr>
        <w:spacing w:after="0" w:line="240" w:lineRule="auto"/>
        <w:ind w:firstLine="720"/>
        <w:jc w:val="both"/>
        <w:rPr>
          <w:rFonts w:ascii="Times New Roman" w:hAnsi="Times New Roman" w:cs="Times New Roman"/>
          <w:bCs/>
          <w:noProof/>
          <w:sz w:val="24"/>
          <w:lang w:val="en-US"/>
        </w:rPr>
      </w:pPr>
      <w:r w:rsidRPr="00321BC8">
        <w:rPr>
          <w:rFonts w:ascii="Times New Roman" w:hAnsi="Times New Roman" w:cs="Times New Roman"/>
          <w:bCs/>
          <w:noProof/>
          <w:sz w:val="24"/>
          <w:lang w:val="en-US"/>
        </w:rPr>
        <w:t>Ukoliko žele dame mogu i u prevremenu penziju, a za to važe drugi uslovi. U 2017. godini morale bi da imaju 55 godina i osam meseci života i 37 godina i šest meseci staža osiguranja. Što se tiče pripadnika jačeg pola njima je neophodno najmanje 56 leta i četiri meseca života i 40 godina staža osiguranja. Uslovi za prevremenu starosnu penziju se podižu do 2024. godine, kada će takođe biti izjednačeni za žene i muškarce na 60 godina života i 40 provedenih na poslu.</w:t>
      </w:r>
    </w:p>
    <w:p w:rsidR="00D86D49" w:rsidRPr="00D86D49" w:rsidRDefault="00321BC8" w:rsidP="00321BC8">
      <w:pPr>
        <w:spacing w:after="0" w:line="240" w:lineRule="auto"/>
        <w:ind w:firstLine="720"/>
        <w:jc w:val="both"/>
        <w:rPr>
          <w:rFonts w:ascii="Times New Roman" w:hAnsi="Times New Roman" w:cs="Times New Roman"/>
          <w:bCs/>
          <w:noProof/>
          <w:sz w:val="24"/>
          <w:lang w:val="en-US"/>
        </w:rPr>
      </w:pPr>
      <w:r w:rsidRPr="00321BC8">
        <w:rPr>
          <w:rFonts w:ascii="Times New Roman" w:hAnsi="Times New Roman" w:cs="Times New Roman"/>
          <w:bCs/>
          <w:noProof/>
          <w:sz w:val="24"/>
          <w:lang w:val="en-US"/>
        </w:rPr>
        <w:t xml:space="preserve">- Promene postoje i kada je reč o porodičnoj penziji - kažu u PIO. - Predviđeno je da se uslov u smislu godina života podiže do 2017. godine, kada će iznositi za udove 53 godine starosti, dok je za udovce 58 godina života. S tim da udova u trenutku smrti supružnika </w:t>
      </w:r>
      <w:r>
        <w:rPr>
          <w:rFonts w:ascii="Times New Roman" w:hAnsi="Times New Roman" w:cs="Times New Roman"/>
          <w:bCs/>
          <w:noProof/>
          <w:sz w:val="24"/>
          <w:lang w:val="en-US"/>
        </w:rPr>
        <w:t xml:space="preserve">mora da ima najmanje 45 godina. </w:t>
      </w:r>
      <w:r w:rsidRPr="00321BC8">
        <w:rPr>
          <w:rFonts w:ascii="Times New Roman" w:hAnsi="Times New Roman" w:cs="Times New Roman"/>
          <w:bCs/>
          <w:noProof/>
          <w:sz w:val="24"/>
          <w:lang w:val="en-US"/>
        </w:rPr>
        <w:t>Veliki je problem što, recimo, deca dobijena u prvom braku, iako su na redovnom školovanju, ukoliko njihova majka nije imala 45 godina kada joj je umro drugi muž, odnosno njihov očuh, nemaju pravo na penziju.</w:t>
      </w:r>
    </w:p>
    <w:p w:rsidR="00D86D49" w:rsidRDefault="00D86D49" w:rsidP="000F763C">
      <w:pPr>
        <w:spacing w:after="0" w:line="240" w:lineRule="auto"/>
        <w:rPr>
          <w:rFonts w:ascii="Times New Roman" w:hAnsi="Times New Roman" w:cs="Times New Roman"/>
          <w:bCs/>
          <w:noProof/>
          <w:sz w:val="24"/>
          <w:lang w:val="en-US"/>
        </w:rPr>
      </w:pPr>
    </w:p>
    <w:p w:rsidR="00321BC8" w:rsidRPr="00FE0DA7" w:rsidRDefault="00321BC8" w:rsidP="00321BC8">
      <w:pPr>
        <w:spacing w:after="0" w:line="240" w:lineRule="auto"/>
        <w:jc w:val="center"/>
        <w:rPr>
          <w:rFonts w:ascii="Times New Roman" w:hAnsi="Times New Roman" w:cs="Times New Roman"/>
          <w:bCs/>
          <w:noProof/>
          <w:color w:val="0000CC"/>
          <w:sz w:val="24"/>
          <w:lang w:val="en-US"/>
        </w:rPr>
      </w:pPr>
      <w:r w:rsidRPr="00FE0DA7">
        <w:rPr>
          <w:rFonts w:ascii="Times New Roman" w:hAnsi="Times New Roman" w:cs="Times New Roman"/>
          <w:b/>
          <w:bCs/>
          <w:noProof/>
          <w:color w:val="0000CC"/>
          <w:sz w:val="28"/>
          <w:lang w:val="en-US"/>
        </w:rPr>
        <w:t xml:space="preserve">Naslednici: Novac samo dok se školuju  </w:t>
      </w:r>
    </w:p>
    <w:p w:rsidR="00321BC8" w:rsidRDefault="00321BC8" w:rsidP="00321BC8">
      <w:pPr>
        <w:spacing w:after="0" w:line="240" w:lineRule="auto"/>
        <w:ind w:firstLine="720"/>
        <w:jc w:val="both"/>
        <w:rPr>
          <w:rFonts w:ascii="Times New Roman" w:hAnsi="Times New Roman" w:cs="Times New Roman"/>
          <w:bCs/>
          <w:noProof/>
          <w:sz w:val="24"/>
          <w:lang w:val="en-US"/>
        </w:rPr>
      </w:pPr>
    </w:p>
    <w:p w:rsidR="00321BC8" w:rsidRDefault="00321BC8" w:rsidP="00321BC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Deca</w:t>
      </w:r>
      <w:r w:rsidRPr="00321BC8">
        <w:rPr>
          <w:rFonts w:ascii="Times New Roman" w:hAnsi="Times New Roman" w:cs="Times New Roman"/>
          <w:bCs/>
          <w:noProof/>
          <w:sz w:val="24"/>
          <w:lang w:val="en-US"/>
        </w:rPr>
        <w:t>, po slovu zakona, uvek nasleđuju primanja svojih roditelja. Jedini uslov koji za njih važi je da sve dok se školuju o trošku budžeta, imaju pravo na mesečna primanja - najkasnije do 26. godine, što je rok za dobijanje fakultetske diplome.</w:t>
      </w:r>
      <w:r>
        <w:rPr>
          <w:rFonts w:ascii="Times New Roman" w:hAnsi="Times New Roman" w:cs="Times New Roman"/>
          <w:bCs/>
          <w:noProof/>
          <w:sz w:val="24"/>
          <w:lang w:val="en-US"/>
        </w:rPr>
        <w:t xml:space="preserve"> </w:t>
      </w:r>
    </w:p>
    <w:p w:rsidR="00321BC8" w:rsidRPr="00321BC8" w:rsidRDefault="00321BC8" w:rsidP="00321BC8">
      <w:pPr>
        <w:spacing w:after="0" w:line="240" w:lineRule="auto"/>
        <w:ind w:firstLine="720"/>
        <w:jc w:val="both"/>
        <w:rPr>
          <w:rFonts w:ascii="Times New Roman" w:hAnsi="Times New Roman" w:cs="Times New Roman"/>
          <w:bCs/>
          <w:noProof/>
          <w:sz w:val="24"/>
          <w:lang w:val="en-US"/>
        </w:rPr>
      </w:pPr>
      <w:r w:rsidRPr="00321BC8">
        <w:rPr>
          <w:rFonts w:ascii="Times New Roman" w:hAnsi="Times New Roman" w:cs="Times New Roman"/>
          <w:bCs/>
          <w:noProof/>
          <w:sz w:val="24"/>
          <w:lang w:val="en-US"/>
        </w:rPr>
        <w:t>Prema podacima Republičkog fonda za penzijsko osiguranje, više od petine penzionera u Srbiji nasledilo je penziju od supružnika ili roditelja, a često njihova mesečna primanja veća su od onih koja bi imali da su sačuvali svoje iznose.</w:t>
      </w:r>
    </w:p>
    <w:p w:rsidR="00321BC8" w:rsidRPr="00321BC8" w:rsidRDefault="00321BC8" w:rsidP="00321BC8">
      <w:pPr>
        <w:spacing w:after="0" w:line="240" w:lineRule="auto"/>
        <w:rPr>
          <w:rFonts w:ascii="Times New Roman" w:hAnsi="Times New Roman" w:cs="Times New Roman"/>
          <w:bCs/>
          <w:noProof/>
          <w:sz w:val="24"/>
          <w:lang w:val="en-US"/>
        </w:rPr>
      </w:pPr>
    </w:p>
    <w:p w:rsidR="00321BC8" w:rsidRPr="00FE0DA7" w:rsidRDefault="00321BC8" w:rsidP="00321BC8">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Prevremene starosne penzije trajno se umanjuju</w:t>
      </w:r>
    </w:p>
    <w:p w:rsidR="00321BC8" w:rsidRPr="00321BC8" w:rsidRDefault="00321BC8" w:rsidP="00321BC8">
      <w:pPr>
        <w:spacing w:after="0" w:line="240" w:lineRule="auto"/>
        <w:rPr>
          <w:rFonts w:ascii="Times New Roman" w:hAnsi="Times New Roman" w:cs="Times New Roman"/>
          <w:bCs/>
          <w:noProof/>
          <w:sz w:val="24"/>
          <w:lang w:val="en-US"/>
        </w:rPr>
      </w:pPr>
    </w:p>
    <w:p w:rsidR="00321BC8" w:rsidRPr="00321BC8" w:rsidRDefault="00321BC8" w:rsidP="00FE0DA7">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lastRenderedPageBreak/>
        <w:t>Prevremene</w:t>
      </w:r>
      <w:r w:rsidRPr="00321BC8">
        <w:rPr>
          <w:rFonts w:ascii="Times New Roman" w:hAnsi="Times New Roman" w:cs="Times New Roman"/>
          <w:bCs/>
          <w:noProof/>
          <w:sz w:val="24"/>
          <w:lang w:val="en-US"/>
        </w:rPr>
        <w:t xml:space="preserve"> starosne penzije trajno se umanjuju 0,34 odsto, za svaki mesec pre navršenih godina života propisanih za sticanje prava na starosnu penziju, s tim što iznos umanjenja za prevremenu penziju maksimalno može da iznosi 20,4 procenta.</w:t>
      </w:r>
    </w:p>
    <w:p w:rsidR="00321BC8" w:rsidRDefault="00321BC8" w:rsidP="00FE0DA7">
      <w:pPr>
        <w:spacing w:after="0" w:line="240" w:lineRule="auto"/>
        <w:jc w:val="both"/>
        <w:rPr>
          <w:rFonts w:ascii="Times New Roman" w:hAnsi="Times New Roman" w:cs="Times New Roman"/>
          <w:bCs/>
          <w:noProof/>
          <w:sz w:val="24"/>
          <w:lang w:val="en-US"/>
        </w:rPr>
      </w:pPr>
    </w:p>
    <w:p w:rsidR="00304168" w:rsidRPr="00304168" w:rsidRDefault="00304168" w:rsidP="00304168">
      <w:pPr>
        <w:spacing w:after="0" w:line="240" w:lineRule="auto"/>
        <w:jc w:val="center"/>
        <w:rPr>
          <w:rFonts w:ascii="Times New Roman" w:hAnsi="Times New Roman" w:cs="Times New Roman"/>
          <w:b/>
          <w:bCs/>
          <w:noProof/>
          <w:sz w:val="28"/>
          <w:lang w:val="en-US"/>
        </w:rPr>
      </w:pPr>
      <w:r w:rsidRPr="00FE0DA7">
        <w:rPr>
          <w:rFonts w:ascii="Times New Roman" w:hAnsi="Times New Roman" w:cs="Times New Roman"/>
          <w:b/>
          <w:bCs/>
          <w:noProof/>
          <w:color w:val="0000CC"/>
          <w:sz w:val="28"/>
          <w:lang w:val="en-US"/>
        </w:rPr>
        <w:t xml:space="preserve">Sombor: </w:t>
      </w:r>
      <w:r w:rsidR="00834A94" w:rsidRPr="00FE0DA7">
        <w:rPr>
          <w:rFonts w:ascii="Times New Roman" w:hAnsi="Times New Roman" w:cs="Times New Roman"/>
          <w:b/>
          <w:bCs/>
          <w:noProof/>
          <w:color w:val="0000CC"/>
          <w:sz w:val="28"/>
          <w:lang w:val="en-US"/>
        </w:rPr>
        <w:t>200 godina</w:t>
      </w:r>
      <w:r w:rsidRPr="00FE0DA7">
        <w:rPr>
          <w:rFonts w:ascii="Times New Roman" w:hAnsi="Times New Roman" w:cs="Times New Roman"/>
          <w:b/>
          <w:bCs/>
          <w:noProof/>
          <w:color w:val="0000CC"/>
          <w:sz w:val="28"/>
          <w:lang w:val="en-US"/>
        </w:rPr>
        <w:t xml:space="preserve"> od</w:t>
      </w:r>
      <w:r w:rsidR="00834A94" w:rsidRPr="00FE0DA7">
        <w:rPr>
          <w:rFonts w:ascii="Times New Roman" w:hAnsi="Times New Roman" w:cs="Times New Roman"/>
          <w:b/>
          <w:bCs/>
          <w:noProof/>
          <w:color w:val="0000CC"/>
          <w:sz w:val="28"/>
          <w:lang w:val="en-US"/>
        </w:rPr>
        <w:t xml:space="preserve"> presel</w:t>
      </w:r>
      <w:r w:rsidRPr="00FE0DA7">
        <w:rPr>
          <w:rFonts w:ascii="Times New Roman" w:hAnsi="Times New Roman" w:cs="Times New Roman"/>
          <w:b/>
          <w:bCs/>
          <w:noProof/>
          <w:color w:val="0000CC"/>
          <w:sz w:val="28"/>
          <w:lang w:val="en-US"/>
        </w:rPr>
        <w:t>j</w:t>
      </w:r>
      <w:r w:rsidR="00834A94" w:rsidRPr="00FE0DA7">
        <w:rPr>
          <w:rFonts w:ascii="Times New Roman" w:hAnsi="Times New Roman" w:cs="Times New Roman"/>
          <w:b/>
          <w:bCs/>
          <w:noProof/>
          <w:color w:val="0000CC"/>
          <w:sz w:val="28"/>
          <w:lang w:val="en-US"/>
        </w:rPr>
        <w:t>enja prve Srpske učiteljske škole</w:t>
      </w:r>
      <w:r w:rsidRPr="00304168">
        <w:rPr>
          <w:rFonts w:ascii="Times New Roman" w:hAnsi="Times New Roman" w:cs="Times New Roman"/>
          <w:bCs/>
          <w:noProof/>
          <w:sz w:val="24"/>
          <w:lang w:val="en-US"/>
        </w:rPr>
        <w:t xml:space="preserve"> </w:t>
      </w:r>
    </w:p>
    <w:p w:rsidR="00834A94" w:rsidRDefault="00834A94" w:rsidP="00834A94">
      <w:pPr>
        <w:spacing w:after="0" w:line="240" w:lineRule="auto"/>
        <w:rPr>
          <w:rFonts w:ascii="Times New Roman" w:hAnsi="Times New Roman" w:cs="Times New Roman"/>
          <w:b/>
          <w:bCs/>
          <w:noProof/>
          <w:sz w:val="24"/>
          <w:lang w:val="en-US"/>
        </w:rPr>
      </w:pPr>
    </w:p>
    <w:p w:rsidR="00304168" w:rsidRDefault="00304168" w:rsidP="00321BC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eastAsia="sr-Latn-RS"/>
        </w:rPr>
        <w:drawing>
          <wp:anchor distT="0" distB="0" distL="114300" distR="114300" simplePos="0" relativeHeight="251682816" behindDoc="0" locked="0" layoutInCell="1" allowOverlap="1" wp14:anchorId="483E039E" wp14:editId="0E1DA595">
            <wp:simplePos x="0" y="0"/>
            <wp:positionH relativeFrom="column">
              <wp:posOffset>13335</wp:posOffset>
            </wp:positionH>
            <wp:positionV relativeFrom="paragraph">
              <wp:posOffset>186055</wp:posOffset>
            </wp:positionV>
            <wp:extent cx="1955165" cy="1351280"/>
            <wp:effectExtent l="0" t="0" r="6985" b="1270"/>
            <wp:wrapSquare wrapText="bothSides"/>
            <wp:docPr id="19" name="Picture 19" descr="Покрајински секретар проф. др Зоран Милоше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крајински секретар проф. др Зоран Милошев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5516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A94" w:rsidRPr="00834A94">
        <w:rPr>
          <w:rFonts w:ascii="Times New Roman" w:hAnsi="Times New Roman" w:cs="Times New Roman"/>
          <w:bCs/>
          <w:noProof/>
          <w:sz w:val="24"/>
          <w:lang w:val="en-US"/>
        </w:rPr>
        <w:t>Navršilo se 200 godina kako je prva Srpska učiteljska škola - Preparandija preseljena iz Sentandreje (gde je osnovana 1812) u Sombor, gde u kontinuitetu radi do danas.</w:t>
      </w:r>
      <w:r>
        <w:rPr>
          <w:rFonts w:ascii="Times New Roman" w:hAnsi="Times New Roman" w:cs="Times New Roman"/>
          <w:bCs/>
          <w:noProof/>
          <w:sz w:val="24"/>
          <w:lang w:val="en-US"/>
        </w:rPr>
        <w:t xml:space="preserve"> </w:t>
      </w:r>
      <w:r w:rsidR="00834A94" w:rsidRPr="00834A94">
        <w:rPr>
          <w:rFonts w:ascii="Times New Roman" w:hAnsi="Times New Roman" w:cs="Times New Roman"/>
          <w:bCs/>
          <w:noProof/>
          <w:sz w:val="24"/>
          <w:lang w:val="en-US"/>
        </w:rPr>
        <w:t>U organizaciji Pedagoškog fakulteta u Somboru, koji je neposredni nastavljač i baštinik prosvetne tradicije nekadašnje Preparandije, u utorak 15. novembra, sv</w:t>
      </w:r>
      <w:r w:rsidR="00321BC8">
        <w:rPr>
          <w:rFonts w:ascii="Times New Roman" w:hAnsi="Times New Roman" w:cs="Times New Roman"/>
          <w:bCs/>
          <w:noProof/>
          <w:sz w:val="24"/>
          <w:lang w:val="en-US"/>
        </w:rPr>
        <w:t xml:space="preserve">ečano je obeležen ovaj jubilej. </w:t>
      </w:r>
      <w:r w:rsidR="00834A94" w:rsidRPr="00834A94">
        <w:rPr>
          <w:rFonts w:ascii="Times New Roman" w:hAnsi="Times New Roman" w:cs="Times New Roman"/>
          <w:bCs/>
          <w:noProof/>
          <w:sz w:val="24"/>
          <w:lang w:val="en-US"/>
        </w:rPr>
        <w:t>U novootvorenoj Spomen-sobi Norme i Preparandije, u zgradi Fakulteta, koja čuva materijalne tragove duže od dva veka stare prosvetne tradicije ove škole, održan je prigodan program obeležavanja 200-godišnjice rada Učiteljske škole u Somboru. Studenti Pedagoškog fakulteta izveli su savremeno osmišljen scensko-muzički program „Instalacija kraljevskog pedagogičeskog instituta srbskog u Somboru ili studenti probaju da prošlost pretope u budućnost“, po scenariju i režij</w:t>
      </w:r>
      <w:r>
        <w:rPr>
          <w:rFonts w:ascii="Times New Roman" w:hAnsi="Times New Roman" w:cs="Times New Roman"/>
          <w:bCs/>
          <w:noProof/>
          <w:sz w:val="24"/>
          <w:lang w:val="en-US"/>
        </w:rPr>
        <w:t>i doc. dr Milivoja Mlađenovića.</w:t>
      </w:r>
    </w:p>
    <w:p w:rsidR="00304168"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Obeležavanju su prisustvovali brojni gosti, među kojima su bili i predstavnici republičkih, pokrajinskih i gradskih vlasti, visokoškolskih ustanova iz Srbije i Ruske Federacije, ustanova kulture i Srpske pravoslavne crkve. Kratkim govorima obratili su se pokrajinski sekretar za visoko obrazovanje prof. dr Zoran Milošević koji je naglasio da je neophodan uslov - da bismo stasali kao ljudi, moramo verovati u učitelje. Pored njega brojnim prisutnima na svečanoj akademiji obratili su se i prof. dr Dušan Nikolić, rektor Univerziteta u Novom Sadu čiji je član i Pedagoški fakultet, ali i u ulogama domaćina gradonačelnica Sombora Dušanka Golubović i sam dekan Pedagoškog fakulteta u Somboru prof. dr Željko Vučković koji je naglasio da se istorija obrazovne institucije kojoj je na čelu od Mrazovićeve Norme i Preparandije, do savremenog Pedagoškog fakulteta, može sabrati u dve ključne reči: identitet i modernizacija.</w:t>
      </w:r>
    </w:p>
    <w:p w:rsidR="00834A94" w:rsidRPr="00834A94" w:rsidRDefault="00834A94" w:rsidP="00304168">
      <w:pPr>
        <w:spacing w:after="0" w:line="240" w:lineRule="auto"/>
        <w:ind w:firstLine="720"/>
        <w:jc w:val="both"/>
        <w:rPr>
          <w:rFonts w:ascii="Times New Roman" w:hAnsi="Times New Roman" w:cs="Times New Roman"/>
          <w:bCs/>
          <w:noProof/>
          <w:sz w:val="24"/>
          <w:lang w:val="en-US"/>
        </w:rPr>
      </w:pPr>
      <w:r w:rsidRPr="00834A94">
        <w:rPr>
          <w:rFonts w:ascii="Times New Roman" w:hAnsi="Times New Roman" w:cs="Times New Roman"/>
          <w:bCs/>
          <w:noProof/>
          <w:sz w:val="24"/>
          <w:lang w:val="en-US"/>
        </w:rPr>
        <w:t>Svečanost je nastavljena u holu fakulteta, nastupom Hora Pedagoškog fakulteta, pod rukovodstvom doc. dr Biljane Jeremić, i Tamburaškog orkestra Srednje muzičke škole u Somboru, pod rukovodstvom nastavnika Đure Parčetića i uz klavirsku pratnju Mihajla Parčetića, a Zdravicu školi i učiteljima izrekao je prof. dr Tihomir Petrović, predsednik Saveta Pedagoškog fakulteta u Somboru. </w:t>
      </w:r>
    </w:p>
    <w:p w:rsidR="00834A94" w:rsidRDefault="00834A94" w:rsidP="000F763C">
      <w:pPr>
        <w:spacing w:after="0" w:line="240" w:lineRule="auto"/>
        <w:rPr>
          <w:rFonts w:ascii="Times New Roman" w:hAnsi="Times New Roman" w:cs="Times New Roman"/>
          <w:bCs/>
          <w:noProof/>
          <w:sz w:val="24"/>
          <w:lang w:val="en-US"/>
        </w:rPr>
      </w:pPr>
    </w:p>
    <w:p w:rsidR="00CC788B" w:rsidRPr="00FE0DA7" w:rsidRDefault="00CC788B" w:rsidP="00CC788B">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Ujednačena prava u državnim vrtićima</w:t>
      </w:r>
      <w:r w:rsidR="00FE0DA7">
        <w:rPr>
          <w:rFonts w:ascii="Times New Roman" w:hAnsi="Times New Roman" w:cs="Times New Roman"/>
          <w:b/>
          <w:bCs/>
          <w:noProof/>
          <w:color w:val="0000CC"/>
          <w:sz w:val="28"/>
          <w:lang w:val="en-US"/>
        </w:rPr>
        <w:t>?</w:t>
      </w:r>
    </w:p>
    <w:p w:rsidR="00CC788B" w:rsidRDefault="00CC788B" w:rsidP="00CC788B">
      <w:pPr>
        <w:spacing w:after="0" w:line="240" w:lineRule="auto"/>
        <w:rPr>
          <w:rFonts w:ascii="Times New Roman" w:hAnsi="Times New Roman" w:cs="Times New Roman"/>
          <w:bCs/>
          <w:noProof/>
          <w:sz w:val="24"/>
          <w:lang w:val="en-US"/>
        </w:rPr>
      </w:pPr>
    </w:p>
    <w:p w:rsidR="00CC788B" w:rsidRPr="00CC788B" w:rsidRDefault="00CC788B" w:rsidP="00304168">
      <w:pPr>
        <w:spacing w:after="0" w:line="240" w:lineRule="auto"/>
        <w:ind w:firstLine="720"/>
        <w:jc w:val="both"/>
        <w:rPr>
          <w:rFonts w:ascii="Times New Roman" w:hAnsi="Times New Roman" w:cs="Times New Roman"/>
          <w:bCs/>
          <w:noProof/>
          <w:sz w:val="24"/>
          <w:lang w:val="en-US"/>
        </w:rPr>
      </w:pPr>
      <w:r w:rsidRPr="00CC788B">
        <w:rPr>
          <w:rFonts w:ascii="Times New Roman" w:hAnsi="Times New Roman" w:cs="Times New Roman"/>
          <w:bCs/>
          <w:noProof/>
          <w:sz w:val="24"/>
          <w:lang w:val="en-US"/>
        </w:rPr>
        <w:t xml:space="preserve">Ministar prosvete, nauke i tehnološkog razvoja Mladen Šarčević potpisao je </w:t>
      </w:r>
      <w:r w:rsidR="00FE0DA7">
        <w:rPr>
          <w:rFonts w:ascii="Times New Roman" w:hAnsi="Times New Roman" w:cs="Times New Roman"/>
          <w:bCs/>
          <w:noProof/>
          <w:sz w:val="24"/>
          <w:lang w:val="en-US"/>
        </w:rPr>
        <w:t xml:space="preserve">u utorak </w:t>
      </w:r>
      <w:r w:rsidRPr="00CC788B">
        <w:rPr>
          <w:rFonts w:ascii="Times New Roman" w:hAnsi="Times New Roman" w:cs="Times New Roman"/>
          <w:bCs/>
          <w:noProof/>
          <w:sz w:val="24"/>
          <w:lang w:val="en-US"/>
        </w:rPr>
        <w:t>s</w:t>
      </w:r>
      <w:r w:rsidR="00FE0DA7">
        <w:rPr>
          <w:rFonts w:ascii="Times New Roman" w:hAnsi="Times New Roman" w:cs="Times New Roman"/>
          <w:bCs/>
          <w:noProof/>
          <w:sz w:val="24"/>
          <w:lang w:val="en-US"/>
        </w:rPr>
        <w:t>a</w:t>
      </w:r>
      <w:r w:rsidRPr="00CC788B">
        <w:rPr>
          <w:rFonts w:ascii="Times New Roman" w:hAnsi="Times New Roman" w:cs="Times New Roman"/>
          <w:bCs/>
          <w:noProof/>
          <w:sz w:val="24"/>
          <w:lang w:val="en-US"/>
        </w:rPr>
        <w:t xml:space="preserve"> </w:t>
      </w:r>
      <w:r w:rsidR="00FE0DA7">
        <w:rPr>
          <w:rFonts w:ascii="Times New Roman" w:hAnsi="Times New Roman" w:cs="Times New Roman"/>
          <w:bCs/>
          <w:noProof/>
          <w:sz w:val="24"/>
          <w:lang w:val="en-US"/>
        </w:rPr>
        <w:t>sindikatima</w:t>
      </w:r>
      <w:r w:rsidR="00E9211A">
        <w:rPr>
          <w:rFonts w:ascii="Times New Roman" w:hAnsi="Times New Roman" w:cs="Times New Roman"/>
          <w:bCs/>
          <w:noProof/>
          <w:sz w:val="24"/>
          <w:lang w:val="en-US"/>
        </w:rPr>
        <w:t xml:space="preserve"> predškolskog vaspitanja, P</w:t>
      </w:r>
      <w:r w:rsidRPr="00CC788B">
        <w:rPr>
          <w:rFonts w:ascii="Times New Roman" w:hAnsi="Times New Roman" w:cs="Times New Roman"/>
          <w:bCs/>
          <w:noProof/>
          <w:sz w:val="24"/>
          <w:lang w:val="en-US"/>
        </w:rPr>
        <w:t>oseban kolektivni ugovor za zaposlene u ustanovama predškolskog vaspitanja i obrazovanja čiji je osnivač Republika Srbija, Autonomna pokrajina i jedinica lokalne samouprave.</w:t>
      </w:r>
      <w:r>
        <w:rPr>
          <w:rFonts w:ascii="Times New Roman" w:hAnsi="Times New Roman" w:cs="Times New Roman"/>
          <w:bCs/>
          <w:noProof/>
          <w:sz w:val="24"/>
          <w:lang w:val="en-US"/>
        </w:rPr>
        <w:t xml:space="preserve"> </w:t>
      </w:r>
      <w:r w:rsidRPr="00CC788B">
        <w:rPr>
          <w:rFonts w:ascii="Times New Roman" w:hAnsi="Times New Roman" w:cs="Times New Roman"/>
          <w:bCs/>
          <w:noProof/>
          <w:sz w:val="24"/>
          <w:lang w:val="en-US"/>
        </w:rPr>
        <w:t>Ovim ugovorom, koji je potpisan prvi put u predškolskoj delatnosti, na jedinstven način se uređuju prava, obaveze i odgovornosti zaposlenih iz radnog odnosa, postupak izmene i dopune ovog ugovora, način rešavanja spornih pitanja, kao i međ</w:t>
      </w:r>
      <w:r w:rsidR="00304168">
        <w:rPr>
          <w:rFonts w:ascii="Times New Roman" w:hAnsi="Times New Roman" w:cs="Times New Roman"/>
          <w:bCs/>
          <w:noProof/>
          <w:sz w:val="24"/>
          <w:lang w:val="en-US"/>
        </w:rPr>
        <w:t xml:space="preserve">usobni odnosi ugovornih strana. </w:t>
      </w:r>
      <w:r w:rsidRPr="00CC788B">
        <w:rPr>
          <w:rFonts w:ascii="Times New Roman" w:hAnsi="Times New Roman" w:cs="Times New Roman"/>
          <w:bCs/>
          <w:noProof/>
          <w:sz w:val="24"/>
          <w:lang w:val="en-US"/>
        </w:rPr>
        <w:t>- Jako dugo smo čekali na ovaj dokument, koji nam je značajan jer je konačno ujednačio prava zaposlenih u predškolstvu na teritoriji cele Srbije - kaže predsednica Samostalnog sindikata pedškolskog vaspitanja i obrazovanja Srbije Ljiljana Kiković. - Ipak, nismo još potpuno zadovoljni jer od 2002, kada smo i zakonski priznati kao prva stepenica u obrazovanju, te smo delimično prešli u nadležnost Ministarstva prosvete, ovo je tek treći dokument koji sistemski uređuje našu delatnost, posle Zakona o predškolskoj delatnosti i Uredbe o platama.</w:t>
      </w:r>
    </w:p>
    <w:p w:rsidR="00CC788B" w:rsidRDefault="00CC788B" w:rsidP="00FE0DA7">
      <w:pPr>
        <w:spacing w:after="0" w:line="240" w:lineRule="auto"/>
        <w:ind w:firstLine="720"/>
        <w:jc w:val="both"/>
        <w:rPr>
          <w:rFonts w:ascii="Times New Roman" w:hAnsi="Times New Roman" w:cs="Times New Roman"/>
          <w:bCs/>
          <w:noProof/>
          <w:sz w:val="24"/>
          <w:lang w:val="en-US"/>
        </w:rPr>
      </w:pPr>
      <w:r w:rsidRPr="00CC788B">
        <w:rPr>
          <w:rFonts w:ascii="Times New Roman" w:hAnsi="Times New Roman" w:cs="Times New Roman"/>
          <w:bCs/>
          <w:noProof/>
          <w:sz w:val="24"/>
          <w:lang w:val="en-US"/>
        </w:rPr>
        <w:t>Imajući u vidu multifunkcionalnu delatnost predškolskih ustanova, ministar Šarčević istakao je i značaj jačanja saradnje s ministarstvima zdravlja, za rad, zapošljavanje i socijalna pitanja, finansija i državne uprave i lokalne samouprave.</w:t>
      </w:r>
    </w:p>
    <w:p w:rsidR="00CC788B" w:rsidRPr="00FE0DA7" w:rsidRDefault="00304168" w:rsidP="00304168">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lastRenderedPageBreak/>
        <w:t>Kiković: Za finansiranje vaspitača iz republičkog budžeta?</w:t>
      </w:r>
    </w:p>
    <w:p w:rsidR="00304168" w:rsidRDefault="00304168" w:rsidP="00CC788B">
      <w:pPr>
        <w:spacing w:after="0" w:line="240" w:lineRule="auto"/>
        <w:jc w:val="both"/>
        <w:rPr>
          <w:rFonts w:ascii="Times New Roman" w:hAnsi="Times New Roman" w:cs="Times New Roman"/>
          <w:bCs/>
          <w:noProof/>
          <w:sz w:val="24"/>
          <w:lang w:val="en-US"/>
        </w:rPr>
      </w:pPr>
    </w:p>
    <w:p w:rsidR="00CC788B" w:rsidRDefault="00CC788B" w:rsidP="00CC788B">
      <w:pPr>
        <w:spacing w:after="0" w:line="240" w:lineRule="auto"/>
        <w:ind w:firstLine="720"/>
        <w:jc w:val="both"/>
        <w:rPr>
          <w:rFonts w:ascii="Times New Roman" w:hAnsi="Times New Roman" w:cs="Times New Roman"/>
          <w:bCs/>
          <w:noProof/>
          <w:sz w:val="24"/>
          <w:lang w:val="en-US"/>
        </w:rPr>
      </w:pPr>
      <w:r w:rsidRPr="00CC788B">
        <w:rPr>
          <w:rFonts w:ascii="Times New Roman" w:hAnsi="Times New Roman" w:cs="Times New Roman"/>
          <w:bCs/>
          <w:noProof/>
          <w:sz w:val="24"/>
          <w:lang w:val="en-US"/>
        </w:rPr>
        <w:t>Po rečima Ljiljane Kiković, sindikat će se i dalje boriti da i zaposleni u ovoj oblasti pređu na direktno finansiranje iz republičkog bu</w:t>
      </w:r>
      <w:r>
        <w:rPr>
          <w:rFonts w:ascii="Times New Roman" w:hAnsi="Times New Roman" w:cs="Times New Roman"/>
          <w:bCs/>
          <w:noProof/>
          <w:sz w:val="24"/>
          <w:lang w:val="en-US"/>
        </w:rPr>
        <w:t>dž</w:t>
      </w:r>
      <w:r w:rsidRPr="00CC788B">
        <w:rPr>
          <w:rFonts w:ascii="Times New Roman" w:hAnsi="Times New Roman" w:cs="Times New Roman"/>
          <w:bCs/>
          <w:noProof/>
          <w:sz w:val="24"/>
          <w:lang w:val="en-US"/>
        </w:rPr>
        <w:t>eta, kao zaposleni u osnovnim i srednjim školama, jer praksa pokazuje da s finansiranjem iz bu</w:t>
      </w:r>
      <w:r>
        <w:rPr>
          <w:rFonts w:ascii="Times New Roman" w:hAnsi="Times New Roman" w:cs="Times New Roman"/>
          <w:bCs/>
          <w:noProof/>
          <w:sz w:val="24"/>
          <w:lang w:val="en-US"/>
        </w:rPr>
        <w:t>dž</w:t>
      </w:r>
      <w:r w:rsidRPr="00CC788B">
        <w:rPr>
          <w:rFonts w:ascii="Times New Roman" w:hAnsi="Times New Roman" w:cs="Times New Roman"/>
          <w:bCs/>
          <w:noProof/>
          <w:sz w:val="24"/>
          <w:lang w:val="en-US"/>
        </w:rPr>
        <w:t>eta lokalnih samouprava ima puno problema.</w:t>
      </w:r>
      <w:r>
        <w:rPr>
          <w:rFonts w:ascii="Times New Roman" w:hAnsi="Times New Roman" w:cs="Times New Roman"/>
          <w:bCs/>
          <w:noProof/>
          <w:sz w:val="24"/>
          <w:lang w:val="en-US"/>
        </w:rPr>
        <w:t xml:space="preserve"> </w:t>
      </w:r>
      <w:r w:rsidRPr="00CC788B">
        <w:rPr>
          <w:rFonts w:ascii="Times New Roman" w:hAnsi="Times New Roman" w:cs="Times New Roman"/>
          <w:bCs/>
          <w:noProof/>
          <w:sz w:val="24"/>
          <w:lang w:val="en-US"/>
        </w:rPr>
        <w:t>- I posle potpisivanja ovog ugovora mnogo toga zavisiće od lokalne samouprave, a tu su razlike ogromne - kaže Ljiljana Kiković. - I dalje ćemo imati probleme sa prebukiranim grupama od po 35 i više dece, mnoge lokalne samouprave kod utvrđivanja plata ne priznaju višu školsku spremu, u nekima plate kasne i po nekoliko meseci, a prelazak na direktno finansiranje iz republičkog buyeta bi mnoge od ovih problema mogao da reši.</w:t>
      </w:r>
    </w:p>
    <w:p w:rsidR="00310F29" w:rsidRDefault="00310F29" w:rsidP="000F763C">
      <w:pPr>
        <w:spacing w:after="0" w:line="240" w:lineRule="auto"/>
        <w:rPr>
          <w:rFonts w:ascii="Times New Roman" w:hAnsi="Times New Roman" w:cs="Times New Roman"/>
          <w:bCs/>
          <w:noProof/>
          <w:sz w:val="24"/>
          <w:lang w:val="en-US"/>
        </w:rPr>
      </w:pPr>
    </w:p>
    <w:p w:rsidR="00321BC8" w:rsidRPr="00FE0DA7" w:rsidRDefault="00321BC8" w:rsidP="00321BC8">
      <w:pPr>
        <w:tabs>
          <w:tab w:val="left" w:pos="720"/>
        </w:tabs>
        <w:spacing w:after="0" w:line="240" w:lineRule="auto"/>
        <w:jc w:val="center"/>
        <w:rPr>
          <w:rFonts w:ascii="Times New Roman" w:eastAsia="Times New Roman" w:hAnsi="Times New Roman" w:cs="Times New Roman"/>
          <w:b/>
          <w:color w:val="0000CC"/>
          <w:sz w:val="28"/>
          <w:szCs w:val="24"/>
          <w:lang w:val="en-US"/>
        </w:rPr>
      </w:pPr>
      <w:r w:rsidRPr="00FE0DA7">
        <w:rPr>
          <w:rFonts w:ascii="Times New Roman" w:eastAsia="Times New Roman" w:hAnsi="Times New Roman" w:cs="Times New Roman"/>
          <w:b/>
          <w:color w:val="0000CC"/>
          <w:sz w:val="28"/>
          <w:szCs w:val="24"/>
          <w:lang w:val="en-US"/>
        </w:rPr>
        <w:t>Konkursi za nagrade „Dr Zoran Đinđić”</w:t>
      </w:r>
    </w:p>
    <w:p w:rsidR="00321BC8" w:rsidRDefault="00321BC8" w:rsidP="00321BC8">
      <w:pPr>
        <w:tabs>
          <w:tab w:val="left" w:pos="720"/>
        </w:tabs>
        <w:spacing w:after="0" w:line="240" w:lineRule="auto"/>
        <w:jc w:val="both"/>
        <w:rPr>
          <w:rFonts w:ascii="Times New Roman" w:eastAsia="Times New Roman" w:hAnsi="Times New Roman" w:cs="Times New Roman"/>
          <w:bCs/>
          <w:sz w:val="24"/>
          <w:szCs w:val="24"/>
          <w:lang w:val="en-US"/>
        </w:rPr>
      </w:pPr>
    </w:p>
    <w:p w:rsidR="00321BC8" w:rsidRPr="00321BC8" w:rsidRDefault="00321BC8" w:rsidP="00321BC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C788B">
        <w:rPr>
          <w:rFonts w:ascii="Times New Roman" w:eastAsia="Times New Roman" w:hAnsi="Times New Roman" w:cs="Times New Roman"/>
          <w:bCs/>
          <w:sz w:val="24"/>
          <w:szCs w:val="24"/>
          <w:lang w:val="en-US"/>
        </w:rPr>
        <w:t>Univerzitet u Novom Sadu objavio je javne konkurse za predlaganje kandidata za ovogodišnje nagrade „Dr Zoran Đinđić” za mladog naučn</w:t>
      </w:r>
      <w:r>
        <w:rPr>
          <w:rFonts w:ascii="Times New Roman" w:eastAsia="Times New Roman" w:hAnsi="Times New Roman" w:cs="Times New Roman"/>
          <w:bCs/>
          <w:sz w:val="24"/>
          <w:szCs w:val="24"/>
          <w:lang w:val="en-US"/>
        </w:rPr>
        <w:t xml:space="preserve">ika i istraživača i za najbolji </w:t>
      </w:r>
      <w:r w:rsidRPr="00CC788B">
        <w:rPr>
          <w:rFonts w:ascii="Times New Roman" w:eastAsia="Times New Roman" w:hAnsi="Times New Roman" w:cs="Times New Roman"/>
          <w:sz w:val="24"/>
          <w:szCs w:val="24"/>
          <w:lang w:val="en-US"/>
        </w:rPr>
        <w:t>diplomski, završni rad na master akademskim studijama ili magistarski rad iz filozofskih i socioloških nauka.</w:t>
      </w:r>
      <w:r>
        <w:rPr>
          <w:rFonts w:ascii="Times New Roman" w:eastAsia="Times New Roman" w:hAnsi="Times New Roman" w:cs="Times New Roman"/>
          <w:bCs/>
          <w:sz w:val="24"/>
          <w:szCs w:val="24"/>
          <w:lang w:val="en-US"/>
        </w:rPr>
        <w:t xml:space="preserve"> </w:t>
      </w:r>
      <w:r w:rsidRPr="00CC788B">
        <w:rPr>
          <w:rFonts w:ascii="Times New Roman" w:eastAsia="Times New Roman" w:hAnsi="Times New Roman" w:cs="Times New Roman"/>
          <w:sz w:val="24"/>
          <w:szCs w:val="24"/>
          <w:lang w:val="en-US"/>
        </w:rPr>
        <w:t>Godišnja nagrada „Dr Zoran Đinđić za mladog naučnika i istraživača” dodeljuje se najboljem mladom naučniku i istraživaču sa teritorije AP Vojvodine, a dobitniku, uz diplomu pripada i novčana nagrada u iznosu od milion dinara. Nagrada „Dr Zoran Đinđić” za najbolji odbranjen diplomski, završni rad na master akademskim studijama ili magistarski rad iz filozofskih i socioloških nauka dodeljuje se za teritoriju cele Republike, a dobitniku uz diplomu sleduje i novčana nagrada od 300.000 dinara. Oba konkursa su otvorena do 30. novembra, a pravo da predlažu kandidate za nagrade imaju naučne institucije.</w:t>
      </w:r>
    </w:p>
    <w:p w:rsidR="00321BC8" w:rsidRDefault="00321BC8" w:rsidP="000F763C">
      <w:pPr>
        <w:spacing w:after="0" w:line="240" w:lineRule="auto"/>
        <w:rPr>
          <w:rFonts w:ascii="Times New Roman" w:hAnsi="Times New Roman" w:cs="Times New Roman"/>
          <w:bCs/>
          <w:noProof/>
          <w:sz w:val="24"/>
          <w:lang w:val="en-US"/>
        </w:rPr>
      </w:pPr>
    </w:p>
    <w:p w:rsidR="00310F29" w:rsidRPr="00FE0DA7" w:rsidRDefault="00310F29" w:rsidP="00310F29">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t xml:space="preserve">Kusturica u SANU: </w:t>
      </w:r>
      <w:r w:rsidR="00321BC8" w:rsidRPr="00FE0DA7">
        <w:rPr>
          <w:rFonts w:ascii="Times New Roman" w:hAnsi="Times New Roman" w:cs="Times New Roman"/>
          <w:b/>
          <w:bCs/>
          <w:noProof/>
          <w:color w:val="0000CC"/>
          <w:sz w:val="28"/>
          <w:lang w:val="en-US"/>
        </w:rPr>
        <w:t>“</w:t>
      </w:r>
      <w:r w:rsidRPr="00FE0DA7">
        <w:rPr>
          <w:rFonts w:ascii="Times New Roman" w:hAnsi="Times New Roman" w:cs="Times New Roman"/>
          <w:b/>
          <w:bCs/>
          <w:noProof/>
          <w:color w:val="0000CC"/>
          <w:sz w:val="28"/>
          <w:lang w:val="en-US"/>
        </w:rPr>
        <w:t>Istočni vetrovi se opasno suprostavljaju zapadnim</w:t>
      </w:r>
      <w:r w:rsidR="00321BC8" w:rsidRPr="00FE0DA7">
        <w:rPr>
          <w:rFonts w:ascii="Times New Roman" w:hAnsi="Times New Roman" w:cs="Times New Roman"/>
          <w:b/>
          <w:bCs/>
          <w:noProof/>
          <w:color w:val="0000CC"/>
          <w:sz w:val="28"/>
          <w:lang w:val="en-US"/>
        </w:rPr>
        <w:t>”</w:t>
      </w:r>
    </w:p>
    <w:p w:rsidR="00310F29" w:rsidRDefault="00310F29" w:rsidP="00310F29">
      <w:pPr>
        <w:spacing w:after="0" w:line="240" w:lineRule="auto"/>
        <w:rPr>
          <w:rFonts w:ascii="Times New Roman" w:hAnsi="Times New Roman" w:cs="Times New Roman"/>
          <w:bCs/>
          <w:noProof/>
          <w:sz w:val="24"/>
          <w:lang w:val="en-US"/>
        </w:rPr>
      </w:pPr>
    </w:p>
    <w:p w:rsidR="00304168" w:rsidRDefault="00310F29" w:rsidP="00304168">
      <w:pPr>
        <w:spacing w:after="0" w:line="240" w:lineRule="auto"/>
        <w:ind w:firstLine="720"/>
        <w:jc w:val="both"/>
        <w:rPr>
          <w:rFonts w:ascii="Times New Roman" w:hAnsi="Times New Roman" w:cs="Times New Roman"/>
          <w:bCs/>
          <w:noProof/>
          <w:sz w:val="24"/>
          <w:lang w:val="en-US"/>
        </w:rPr>
      </w:pPr>
      <w:r w:rsidRPr="00310F29">
        <w:rPr>
          <w:rFonts w:ascii="Times New Roman" w:hAnsi="Times New Roman" w:cs="Times New Roman"/>
          <w:bCs/>
          <w:noProof/>
          <w:sz w:val="24"/>
          <w:lang w:eastAsia="sr-Latn-RS"/>
        </w:rPr>
        <w:drawing>
          <wp:anchor distT="0" distB="0" distL="114300" distR="114300" simplePos="0" relativeHeight="251663360" behindDoc="0" locked="0" layoutInCell="1" allowOverlap="1" wp14:anchorId="2DD04BE1" wp14:editId="2AFBCD95">
            <wp:simplePos x="0" y="0"/>
            <wp:positionH relativeFrom="column">
              <wp:posOffset>4175760</wp:posOffset>
            </wp:positionH>
            <wp:positionV relativeFrom="paragraph">
              <wp:posOffset>236855</wp:posOffset>
            </wp:positionV>
            <wp:extent cx="1857375" cy="1235710"/>
            <wp:effectExtent l="0" t="0" r="9525" b="2540"/>
            <wp:wrapSquare wrapText="bothSides"/>
            <wp:docPr id="7" name="Picture 7" descr="Emir Kusturica u S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ir Kusturica u SANU"/>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57375" cy="1235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0F29">
        <w:rPr>
          <w:rFonts w:ascii="Times New Roman" w:hAnsi="Times New Roman" w:cs="Times New Roman"/>
          <w:bCs/>
          <w:noProof/>
          <w:sz w:val="24"/>
          <w:lang w:val="en-US"/>
        </w:rPr>
        <w:t>Predavanje proslavljenog reditelja Emira Kusturice u Srpskoj akademiji nau</w:t>
      </w:r>
      <w:r w:rsidR="00304168">
        <w:rPr>
          <w:rFonts w:ascii="Times New Roman" w:hAnsi="Times New Roman" w:cs="Times New Roman"/>
          <w:bCs/>
          <w:noProof/>
          <w:sz w:val="24"/>
          <w:lang w:val="en-US"/>
        </w:rPr>
        <w:t xml:space="preserve">ka i umetnosti izazvalo je </w:t>
      </w:r>
      <w:r w:rsidR="003D2DEA">
        <w:rPr>
          <w:rFonts w:ascii="Times New Roman" w:hAnsi="Times New Roman" w:cs="Times New Roman"/>
          <w:bCs/>
          <w:noProof/>
          <w:sz w:val="24"/>
          <w:lang w:val="en-US"/>
        </w:rPr>
        <w:t>u utorak</w:t>
      </w:r>
      <w:r w:rsidRPr="00310F29">
        <w:rPr>
          <w:rFonts w:ascii="Times New Roman" w:hAnsi="Times New Roman" w:cs="Times New Roman"/>
          <w:bCs/>
          <w:noProof/>
          <w:sz w:val="24"/>
          <w:lang w:val="en-US"/>
        </w:rPr>
        <w:t xml:space="preserve"> ogromno interesovanje.</w:t>
      </w:r>
      <w:r>
        <w:rPr>
          <w:rFonts w:ascii="Times New Roman" w:hAnsi="Times New Roman" w:cs="Times New Roman"/>
          <w:bCs/>
          <w:noProof/>
          <w:sz w:val="24"/>
          <w:lang w:val="en-US"/>
        </w:rPr>
        <w:t xml:space="preserve"> </w:t>
      </w:r>
      <w:r w:rsidRPr="00310F29">
        <w:rPr>
          <w:rFonts w:ascii="Times New Roman" w:hAnsi="Times New Roman" w:cs="Times New Roman"/>
          <w:bCs/>
          <w:noProof/>
          <w:sz w:val="24"/>
          <w:lang w:val="en-US"/>
        </w:rPr>
        <w:t>Kusturica je, na predlog Odeljenja jezika i književnosti, prvi gost SANU u okviru ciklusa koji je Akademija pokrenula povodom 175 godina postojanja kako bi predstavila najistaknutije stvaraoce i njihovo delo.</w:t>
      </w:r>
      <w:r w:rsidR="00304168">
        <w:rPr>
          <w:rFonts w:ascii="Times New Roman" w:hAnsi="Times New Roman" w:cs="Times New Roman"/>
          <w:bCs/>
          <w:noProof/>
          <w:sz w:val="24"/>
          <w:lang w:val="en-US"/>
        </w:rPr>
        <w:t xml:space="preserve"> </w:t>
      </w:r>
      <w:r w:rsidRPr="00310F29">
        <w:rPr>
          <w:rFonts w:ascii="Times New Roman" w:hAnsi="Times New Roman" w:cs="Times New Roman"/>
          <w:bCs/>
          <w:noProof/>
          <w:sz w:val="24"/>
          <w:lang w:val="en-US"/>
        </w:rPr>
        <w:t>Slavni reditelj trebalo je da održi predavanje naslovljeno "Bog je kultura", ali kako je objasnio, to je ideja za čije dokazivanje je potrebno više vremena, te je tu temu podelio u tri pri</w:t>
      </w:r>
      <w:r w:rsidR="00FE0DA7">
        <w:rPr>
          <w:rFonts w:ascii="Times New Roman" w:hAnsi="Times New Roman" w:cs="Times New Roman"/>
          <w:bCs/>
          <w:noProof/>
          <w:sz w:val="24"/>
          <w:lang w:val="en-US"/>
        </w:rPr>
        <w:t>če i prvu od njih pročitao</w:t>
      </w:r>
      <w:r w:rsidRPr="00310F29">
        <w:rPr>
          <w:rFonts w:ascii="Times New Roman" w:hAnsi="Times New Roman" w:cs="Times New Roman"/>
          <w:bCs/>
          <w:noProof/>
          <w:sz w:val="24"/>
          <w:lang w:val="en-US"/>
        </w:rPr>
        <w:t xml:space="preserve"> u</w:t>
      </w:r>
      <w:r w:rsidR="00304168">
        <w:rPr>
          <w:rFonts w:ascii="Times New Roman" w:hAnsi="Times New Roman" w:cs="Times New Roman"/>
          <w:bCs/>
          <w:noProof/>
          <w:sz w:val="24"/>
          <w:lang w:val="en-US"/>
        </w:rPr>
        <w:t xml:space="preserve"> svečanoj sali SANU.</w:t>
      </w:r>
    </w:p>
    <w:p w:rsidR="00304168" w:rsidRDefault="00310F29" w:rsidP="00304168">
      <w:pPr>
        <w:spacing w:after="0" w:line="240" w:lineRule="auto"/>
        <w:ind w:firstLine="720"/>
        <w:jc w:val="both"/>
        <w:rPr>
          <w:rFonts w:ascii="Times New Roman" w:hAnsi="Times New Roman" w:cs="Times New Roman"/>
          <w:bCs/>
          <w:noProof/>
          <w:sz w:val="24"/>
          <w:lang w:val="en-US"/>
        </w:rPr>
      </w:pPr>
      <w:r w:rsidRPr="00310F29">
        <w:rPr>
          <w:rFonts w:ascii="Times New Roman" w:hAnsi="Times New Roman" w:cs="Times New Roman"/>
          <w:bCs/>
          <w:noProof/>
          <w:sz w:val="24"/>
          <w:lang w:val="en-US"/>
        </w:rPr>
        <w:t>Kusturica je rekao da je ta priča odgovor na pitanje "Na kojoj smo strani?" i da je nastala kao zamišljena šetnja sa akademikom i knjizevnikom Matijom Bećkovićem, koja je "obavljena ćutke sve dok Bećković nije izgovori revolucionarnu s</w:t>
      </w:r>
      <w:r w:rsidR="00304168">
        <w:rPr>
          <w:rFonts w:ascii="Times New Roman" w:hAnsi="Times New Roman" w:cs="Times New Roman"/>
          <w:bCs/>
          <w:noProof/>
          <w:sz w:val="24"/>
          <w:lang w:val="en-US"/>
        </w:rPr>
        <w:t xml:space="preserve">tvar". </w:t>
      </w:r>
      <w:r w:rsidRPr="00310F29">
        <w:rPr>
          <w:rFonts w:ascii="Times New Roman" w:hAnsi="Times New Roman" w:cs="Times New Roman"/>
          <w:bCs/>
          <w:noProof/>
          <w:sz w:val="24"/>
          <w:lang w:val="en-US"/>
        </w:rPr>
        <w:t>U svojoj priči Kusturica se osvrnuo na izbor Donalda Trampa za presednika, na medjunarodne odnose, Evropu i NATO, šta vetrovi sa različitih strana donose u Srbiju, objasnio šta znači "ne političim" (ne lažem) i kako "moral" potiče od glagola morati.</w:t>
      </w:r>
      <w:r w:rsidR="00304168">
        <w:rPr>
          <w:rFonts w:ascii="Times New Roman" w:hAnsi="Times New Roman" w:cs="Times New Roman"/>
          <w:bCs/>
          <w:noProof/>
          <w:sz w:val="24"/>
          <w:lang w:val="en-US"/>
        </w:rPr>
        <w:t xml:space="preserve"> </w:t>
      </w:r>
      <w:r w:rsidRPr="00310F29">
        <w:rPr>
          <w:rFonts w:ascii="Times New Roman" w:hAnsi="Times New Roman" w:cs="Times New Roman"/>
          <w:bCs/>
          <w:noProof/>
          <w:sz w:val="24"/>
          <w:lang w:val="en-US"/>
        </w:rPr>
        <w:t>"U poslednje vreme vetrovi duvaju jako, ali strane sveta veoma tvrdogolavo čuvaju svoje pozicije, sve se promenilo, ali te strane se ne daju. Meni je rekao jedan čovek da bi bolje bilo da se umesto oroza ili petla okreću strane sveta, to bi nam bilo najbolje i da se petao dovoljno vrteo i da se zameni, jer više nije moderno da se limeni petlovi vrte, a danas kada si ispao iz mode, to je gore nego da te živog sahrane." Prema njegovim rečim</w:t>
      </w:r>
      <w:r w:rsidR="00304168">
        <w:rPr>
          <w:rFonts w:ascii="Times New Roman" w:hAnsi="Times New Roman" w:cs="Times New Roman"/>
          <w:bCs/>
          <w:noProof/>
          <w:sz w:val="24"/>
          <w:lang w:val="en-US"/>
        </w:rPr>
        <w:t>a, dosadno je kada je sve isto.</w:t>
      </w:r>
    </w:p>
    <w:p w:rsidR="00834A94" w:rsidRPr="00FE0DA7" w:rsidRDefault="00310F29" w:rsidP="00FE0DA7">
      <w:pPr>
        <w:spacing w:after="0" w:line="240" w:lineRule="auto"/>
        <w:ind w:firstLine="720"/>
        <w:jc w:val="both"/>
        <w:rPr>
          <w:rFonts w:ascii="Times New Roman" w:hAnsi="Times New Roman" w:cs="Times New Roman"/>
          <w:b/>
          <w:bCs/>
          <w:i/>
          <w:noProof/>
          <w:color w:val="0000CC"/>
          <w:sz w:val="24"/>
          <w:lang w:val="en-US"/>
        </w:rPr>
      </w:pPr>
      <w:r w:rsidRPr="00310F29">
        <w:rPr>
          <w:rFonts w:ascii="Times New Roman" w:hAnsi="Times New Roman" w:cs="Times New Roman"/>
          <w:bCs/>
          <w:noProof/>
          <w:sz w:val="24"/>
          <w:lang w:val="en-US"/>
        </w:rPr>
        <w:t>"Kažu kada bi sever bio jug, a zapad istok, to bi razbilo monotoniju, a one što žive od ratova, to bi razbilo. Pošalješ tenk u Istanbul, a on završi u Kopenhagenu, prešadija treba da osvoji Zagreb, a stigne pred Temišvar", primetio je Kusturica.</w:t>
      </w:r>
      <w:r>
        <w:rPr>
          <w:rFonts w:ascii="Times New Roman" w:hAnsi="Times New Roman" w:cs="Times New Roman"/>
          <w:bCs/>
          <w:noProof/>
          <w:sz w:val="24"/>
          <w:lang w:val="en-US"/>
        </w:rPr>
        <w:t xml:space="preserve"> </w:t>
      </w:r>
      <w:r w:rsidRPr="00310F29">
        <w:rPr>
          <w:rFonts w:ascii="Times New Roman" w:hAnsi="Times New Roman" w:cs="Times New Roman"/>
          <w:bCs/>
          <w:noProof/>
          <w:sz w:val="24"/>
          <w:lang w:val="en-US"/>
        </w:rPr>
        <w:t>On kaže da njega odmah "uznemiri pitanje kako bi mi, naslednici Svetoga Save držali stranu, jer mi nismo ni Istok ni Zapad". "Ako bi ostali izmedju Severa i Juga, gde će onda jadni Džej sa svojom pesmom (Ni na istok, ni na zapad)", dodaje reditelj.</w:t>
      </w:r>
      <w:r w:rsidR="00FE0DA7">
        <w:rPr>
          <w:rFonts w:ascii="Times New Roman" w:hAnsi="Times New Roman" w:cs="Times New Roman"/>
          <w:bCs/>
          <w:noProof/>
          <w:sz w:val="24"/>
          <w:lang w:val="en-US"/>
        </w:rPr>
        <w:t xml:space="preserve"> </w:t>
      </w:r>
      <w:r w:rsidR="00FE0DA7" w:rsidRPr="00FE0DA7">
        <w:rPr>
          <w:rFonts w:ascii="Times New Roman" w:hAnsi="Times New Roman" w:cs="Times New Roman"/>
          <w:b/>
          <w:bCs/>
          <w:i/>
          <w:noProof/>
          <w:color w:val="0000CC"/>
          <w:sz w:val="24"/>
          <w:lang w:val="en-US"/>
        </w:rPr>
        <w:t>(</w:t>
      </w:r>
      <w:r w:rsidR="00FE0DA7">
        <w:rPr>
          <w:rFonts w:ascii="Times New Roman" w:hAnsi="Times New Roman" w:cs="Times New Roman"/>
          <w:b/>
          <w:bCs/>
          <w:i/>
          <w:noProof/>
          <w:color w:val="0000CC"/>
          <w:sz w:val="24"/>
          <w:lang w:val="en-US"/>
        </w:rPr>
        <w:t>→</w:t>
      </w:r>
      <w:r w:rsidR="00FE0DA7" w:rsidRPr="00FE0DA7">
        <w:rPr>
          <w:rFonts w:ascii="Times New Roman" w:hAnsi="Times New Roman" w:cs="Times New Roman"/>
          <w:b/>
          <w:bCs/>
          <w:i/>
          <w:noProof/>
          <w:color w:val="0000CC"/>
          <w:sz w:val="24"/>
          <w:lang w:val="en-US"/>
        </w:rPr>
        <w:t>Press Clipping)</w:t>
      </w:r>
    </w:p>
    <w:p w:rsidR="00834A94" w:rsidRPr="00FE0DA7" w:rsidRDefault="00321BC8" w:rsidP="00834A94">
      <w:pPr>
        <w:spacing w:after="0" w:line="240" w:lineRule="auto"/>
        <w:jc w:val="center"/>
        <w:rPr>
          <w:rFonts w:ascii="Times New Roman" w:hAnsi="Times New Roman" w:cs="Times New Roman"/>
          <w:b/>
          <w:bCs/>
          <w:noProof/>
          <w:color w:val="0000CC"/>
          <w:sz w:val="28"/>
          <w:lang w:val="en-US"/>
        </w:rPr>
      </w:pPr>
      <w:r w:rsidRPr="00FE0DA7">
        <w:rPr>
          <w:rFonts w:ascii="Times New Roman" w:hAnsi="Times New Roman" w:cs="Times New Roman"/>
          <w:b/>
          <w:bCs/>
          <w:noProof/>
          <w:color w:val="0000CC"/>
          <w:sz w:val="28"/>
          <w:lang w:val="en-US"/>
        </w:rPr>
        <w:lastRenderedPageBreak/>
        <w:t>MŠ „Josif Marinković”: Jedina</w:t>
      </w:r>
      <w:r w:rsidR="00834A94" w:rsidRPr="00FE0DA7">
        <w:rPr>
          <w:rFonts w:ascii="Times New Roman" w:hAnsi="Times New Roman" w:cs="Times New Roman"/>
          <w:b/>
          <w:bCs/>
          <w:noProof/>
          <w:color w:val="0000CC"/>
          <w:sz w:val="28"/>
          <w:lang w:val="en-US"/>
        </w:rPr>
        <w:t xml:space="preserve"> iz Srbije u evropskom orkestru</w:t>
      </w:r>
    </w:p>
    <w:p w:rsidR="00834A94" w:rsidRDefault="00834A94" w:rsidP="00834A94">
      <w:pPr>
        <w:spacing w:after="0" w:line="240" w:lineRule="auto"/>
        <w:rPr>
          <w:rFonts w:ascii="Times New Roman" w:hAnsi="Times New Roman" w:cs="Times New Roman"/>
          <w:bCs/>
          <w:noProof/>
          <w:sz w:val="24"/>
          <w:lang w:val="en-US"/>
        </w:rPr>
      </w:pPr>
    </w:p>
    <w:p w:rsidR="00834A94" w:rsidRPr="00321BC8" w:rsidRDefault="003D2DEA" w:rsidP="00321BC8">
      <w:pPr>
        <w:spacing w:after="0" w:line="240" w:lineRule="auto"/>
        <w:ind w:firstLine="720"/>
        <w:jc w:val="both"/>
        <w:rPr>
          <w:rFonts w:ascii="Times New Roman" w:hAnsi="Times New Roman" w:cs="Times New Roman"/>
          <w:b/>
          <w:bCs/>
          <w:noProof/>
          <w:sz w:val="24"/>
          <w:lang w:val="en-US"/>
        </w:rPr>
      </w:pPr>
      <w:r w:rsidRPr="00834A94">
        <w:rPr>
          <w:rFonts w:ascii="Times New Roman" w:hAnsi="Times New Roman" w:cs="Times New Roman"/>
          <w:bCs/>
          <w:noProof/>
          <w:sz w:val="24"/>
          <w:lang w:eastAsia="sr-Latn-RS"/>
        </w:rPr>
        <w:drawing>
          <wp:anchor distT="0" distB="0" distL="114300" distR="114300" simplePos="0" relativeHeight="251683840" behindDoc="0" locked="0" layoutInCell="1" allowOverlap="1" wp14:anchorId="09315F57" wp14:editId="4623445A">
            <wp:simplePos x="0" y="0"/>
            <wp:positionH relativeFrom="column">
              <wp:posOffset>4175760</wp:posOffset>
            </wp:positionH>
            <wp:positionV relativeFrom="paragraph">
              <wp:posOffset>224155</wp:posOffset>
            </wp:positionV>
            <wp:extent cx="1933575" cy="1336040"/>
            <wp:effectExtent l="0" t="0" r="9525" b="0"/>
            <wp:wrapSquare wrapText="bothSides"/>
            <wp:docPr id="22" name="Picture 22" descr="Драгоцено искуство за младе Зрењанинц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агоцено искуство за младе Зрењанинце">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A94" w:rsidRPr="00834A94">
        <w:rPr>
          <w:rFonts w:ascii="Times New Roman" w:hAnsi="Times New Roman" w:cs="Times New Roman"/>
          <w:bCs/>
          <w:noProof/>
          <w:sz w:val="24"/>
          <w:lang w:val="en-US"/>
        </w:rPr>
        <w:t>Zahvaljujući podršci Pokrajinskog sekretarijata za obrazovanje, Muzička škola „Josif Marinković” je ove godine poslala svoje predstavnike na 14. Međunarodni susret mladih u nemačkom Nojmarktu. Kao jedini predstavnici iz Srbije, zrenjaninski učenici sa odseka violine, kontrabasa i klarineta, sa nastavnikom violine Santinom Cvejić, imali su priliku da budu deo ovog projekta i steknu dragoceno iskustvo.</w:t>
      </w:r>
      <w:r w:rsidR="00321BC8">
        <w:rPr>
          <w:rFonts w:ascii="Times New Roman" w:hAnsi="Times New Roman" w:cs="Times New Roman"/>
          <w:b/>
          <w:bCs/>
          <w:noProof/>
          <w:sz w:val="24"/>
          <w:lang w:val="en-US"/>
        </w:rPr>
        <w:t xml:space="preserve"> </w:t>
      </w:r>
      <w:r w:rsidR="00834A94" w:rsidRPr="00834A94">
        <w:rPr>
          <w:rFonts w:ascii="Times New Roman" w:hAnsi="Times New Roman" w:cs="Times New Roman"/>
          <w:bCs/>
          <w:noProof/>
          <w:sz w:val="24"/>
          <w:lang w:val="en-US"/>
        </w:rPr>
        <w:t>Muzicirali su u internacionalnom orkestru, sastavljenom od najboljih mladih svirača iz Hrvatske, Slovenije, Mađarske, Rumunije, Češke, Poljske, Rusije i Nemačke. Nojmarkt je domaćin ove manifestacije svake druge godine, a u međuvremenu se održava u ostalim z</w:t>
      </w:r>
      <w:r>
        <w:rPr>
          <w:rFonts w:ascii="Times New Roman" w:hAnsi="Times New Roman" w:cs="Times New Roman"/>
          <w:bCs/>
          <w:noProof/>
          <w:sz w:val="24"/>
          <w:lang w:val="en-US"/>
        </w:rPr>
        <w:t xml:space="preserve">emljama članicama, naizmenično. </w:t>
      </w:r>
      <w:r w:rsidR="00834A94" w:rsidRPr="00834A94">
        <w:rPr>
          <w:rFonts w:ascii="Times New Roman" w:hAnsi="Times New Roman" w:cs="Times New Roman"/>
          <w:bCs/>
          <w:noProof/>
          <w:sz w:val="24"/>
          <w:lang w:val="en-US"/>
        </w:rPr>
        <w:t>Direktorka Muzičke škole Danijela Radaković Derikrava naglasila je da saradnja sa Noj</w:t>
      </w:r>
      <w:r>
        <w:rPr>
          <w:rFonts w:ascii="Times New Roman" w:hAnsi="Times New Roman" w:cs="Times New Roman"/>
          <w:bCs/>
          <w:noProof/>
          <w:sz w:val="24"/>
          <w:lang w:val="en-US"/>
        </w:rPr>
        <w:t xml:space="preserve">marktom traje od 2004. godine. </w:t>
      </w:r>
      <w:r w:rsidR="00834A94" w:rsidRPr="00834A94">
        <w:rPr>
          <w:rFonts w:ascii="Times New Roman" w:hAnsi="Times New Roman" w:cs="Times New Roman"/>
          <w:bCs/>
          <w:noProof/>
          <w:sz w:val="24"/>
          <w:lang w:val="en-US"/>
        </w:rPr>
        <w:t>- Ukazano nam je poverenje i ponuđeno da budemo domaćini ove internacionalne manifestacije 2019. godine, čime bi naša škola i Zrenjanin postali centar važnog muzičkog dešavanja - naglašava Radaković Derikrava.</w:t>
      </w:r>
    </w:p>
    <w:p w:rsidR="00834A94" w:rsidRDefault="00834A94" w:rsidP="000F763C">
      <w:pPr>
        <w:spacing w:after="0" w:line="240" w:lineRule="auto"/>
        <w:rPr>
          <w:rFonts w:ascii="Times New Roman" w:hAnsi="Times New Roman" w:cs="Times New Roman"/>
          <w:bCs/>
          <w:noProof/>
          <w:sz w:val="24"/>
          <w:lang w:val="en-US"/>
        </w:rPr>
      </w:pPr>
    </w:p>
    <w:p w:rsidR="004703E7" w:rsidRPr="00FE0DA7" w:rsidRDefault="004703E7" w:rsidP="004703E7">
      <w:pPr>
        <w:spacing w:after="0" w:line="240" w:lineRule="auto"/>
        <w:jc w:val="center"/>
        <w:rPr>
          <w:rFonts w:ascii="Times New Roman" w:eastAsia="Times New Roman" w:hAnsi="Times New Roman" w:cs="Times New Roman"/>
          <w:b/>
          <w:bCs/>
          <w:color w:val="0000CC"/>
          <w:sz w:val="28"/>
          <w:szCs w:val="24"/>
          <w:lang w:val="en-US"/>
        </w:rPr>
      </w:pPr>
      <w:r w:rsidRPr="00FE0DA7">
        <w:rPr>
          <w:rFonts w:ascii="Times New Roman" w:eastAsia="Times New Roman" w:hAnsi="Times New Roman" w:cs="Times New Roman"/>
          <w:b/>
          <w:bCs/>
          <w:color w:val="0000CC"/>
          <w:sz w:val="28"/>
          <w:szCs w:val="24"/>
          <w:lang w:val="en-US"/>
        </w:rPr>
        <w:t xml:space="preserve">Najbolja studentska ideja  </w:t>
      </w:r>
    </w:p>
    <w:p w:rsidR="004703E7" w:rsidRDefault="004703E7" w:rsidP="004703E7">
      <w:pPr>
        <w:spacing w:after="0" w:line="240" w:lineRule="auto"/>
        <w:jc w:val="both"/>
        <w:rPr>
          <w:rFonts w:ascii="Times New Roman" w:eastAsia="Times New Roman" w:hAnsi="Times New Roman" w:cs="Times New Roman"/>
          <w:bCs/>
          <w:sz w:val="24"/>
          <w:szCs w:val="24"/>
          <w:lang w:val="en-US"/>
        </w:rPr>
      </w:pPr>
    </w:p>
    <w:p w:rsidR="004703E7" w:rsidRPr="00912485" w:rsidRDefault="004703E7" w:rsidP="004703E7">
      <w:pPr>
        <w:spacing w:after="0" w:line="240" w:lineRule="auto"/>
        <w:ind w:firstLine="720"/>
        <w:jc w:val="both"/>
        <w:rPr>
          <w:rFonts w:ascii="Times New Roman" w:eastAsia="Times New Roman" w:hAnsi="Times New Roman" w:cs="Times New Roman"/>
          <w:bCs/>
          <w:sz w:val="24"/>
          <w:szCs w:val="24"/>
          <w:lang w:val="en-US"/>
        </w:rPr>
      </w:pPr>
      <w:r w:rsidRPr="00912485">
        <w:rPr>
          <w:rFonts w:ascii="Times New Roman" w:eastAsia="Times New Roman" w:hAnsi="Times New Roman" w:cs="Times New Roman"/>
          <w:bCs/>
          <w:sz w:val="24"/>
          <w:szCs w:val="24"/>
          <w:lang w:val="en-US"/>
        </w:rPr>
        <w:t>U toku su pripreme za takmičenje za najbolju studentsku ideju, čiji se početak očekuje u januaru sledeće godine. Takmičenje će trajati šest meseci.</w:t>
      </w:r>
      <w:r>
        <w:rPr>
          <w:rFonts w:ascii="Times New Roman" w:eastAsia="Times New Roman" w:hAnsi="Times New Roman" w:cs="Times New Roman"/>
          <w:bCs/>
          <w:sz w:val="24"/>
          <w:szCs w:val="24"/>
          <w:lang w:val="en-US"/>
        </w:rPr>
        <w:t xml:space="preserve"> </w:t>
      </w:r>
      <w:r w:rsidRPr="00912485">
        <w:rPr>
          <w:rFonts w:ascii="Times New Roman" w:eastAsia="Times New Roman" w:hAnsi="Times New Roman" w:cs="Times New Roman"/>
          <w:bCs/>
          <w:sz w:val="24"/>
          <w:szCs w:val="24"/>
          <w:lang w:val="en-US"/>
        </w:rPr>
        <w:t>– Imali smo dobra iskustva u prethodnom projektu, gde smo okupili 250 studenata iz regiona, sa 80 ideja. Održano je šest lokalnih takmičenja, a finalno u Privrednoj komori Srbije. Obezbedili smo i nagrade za studente, a neki su već ušli u proces formiranja svojih firmi – rekla je</w:t>
      </w:r>
      <w:r w:rsidR="00321BC8">
        <w:rPr>
          <w:rFonts w:ascii="Times New Roman" w:eastAsia="Times New Roman" w:hAnsi="Times New Roman" w:cs="Times New Roman"/>
          <w:bCs/>
          <w:sz w:val="24"/>
          <w:szCs w:val="24"/>
          <w:lang w:val="en-US"/>
        </w:rPr>
        <w:t xml:space="preserve"> pomoćnica ministra </w:t>
      </w:r>
      <w:r w:rsidRPr="00912485">
        <w:rPr>
          <w:rFonts w:ascii="Times New Roman" w:eastAsia="Times New Roman" w:hAnsi="Times New Roman" w:cs="Times New Roman"/>
          <w:bCs/>
          <w:sz w:val="24"/>
          <w:szCs w:val="24"/>
          <w:lang w:val="en-US"/>
        </w:rPr>
        <w:t>Vesna Mandić.</w:t>
      </w:r>
    </w:p>
    <w:p w:rsidR="00D352EE" w:rsidRDefault="00D352EE" w:rsidP="004703E7">
      <w:pPr>
        <w:tabs>
          <w:tab w:val="left" w:pos="720"/>
        </w:tabs>
        <w:spacing w:after="0" w:line="240" w:lineRule="auto"/>
        <w:jc w:val="both"/>
        <w:rPr>
          <w:rFonts w:ascii="Times New Roman" w:eastAsia="Times New Roman" w:hAnsi="Times New Roman" w:cs="Times New Roman"/>
          <w:sz w:val="24"/>
          <w:szCs w:val="24"/>
          <w:lang w:val="en-US"/>
        </w:rPr>
      </w:pPr>
    </w:p>
    <w:p w:rsidR="00FE0DA7" w:rsidRPr="00FE0DA7" w:rsidRDefault="00FE0DA7" w:rsidP="00FE0DA7">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Mladi </w:t>
      </w:r>
      <w:r w:rsidRPr="00FE0DA7">
        <w:rPr>
          <w:rFonts w:ascii="Times New Roman" w:eastAsia="Times New Roman" w:hAnsi="Times New Roman" w:cs="Times New Roman"/>
          <w:b/>
          <w:bCs/>
          <w:color w:val="0000CC"/>
          <w:sz w:val="28"/>
          <w:szCs w:val="24"/>
          <w:lang w:val="en-US"/>
        </w:rPr>
        <w:t>naučnik</w:t>
      </w:r>
      <w:r>
        <w:rPr>
          <w:rFonts w:ascii="Times New Roman" w:eastAsia="Times New Roman" w:hAnsi="Times New Roman" w:cs="Times New Roman"/>
          <w:b/>
          <w:bCs/>
          <w:color w:val="0000CC"/>
          <w:sz w:val="28"/>
          <w:szCs w:val="24"/>
          <w:lang w:val="en-US"/>
        </w:rPr>
        <w:t xml:space="preserve"> iz Kovina</w:t>
      </w:r>
      <w:r w:rsidRPr="00FE0DA7">
        <w:rPr>
          <w:rFonts w:ascii="Times New Roman" w:eastAsia="Times New Roman" w:hAnsi="Times New Roman" w:cs="Times New Roman"/>
          <w:b/>
          <w:bCs/>
          <w:color w:val="0000CC"/>
          <w:sz w:val="28"/>
          <w:szCs w:val="24"/>
          <w:lang w:val="en-US"/>
        </w:rPr>
        <w:t xml:space="preserve"> u timu nobelovca</w:t>
      </w:r>
    </w:p>
    <w:p w:rsidR="00FE0DA7" w:rsidRDefault="00FE0DA7" w:rsidP="00FE0DA7">
      <w:pPr>
        <w:tabs>
          <w:tab w:val="left" w:pos="720"/>
        </w:tabs>
        <w:spacing w:after="0" w:line="240" w:lineRule="auto"/>
        <w:jc w:val="both"/>
        <w:rPr>
          <w:rFonts w:ascii="Times New Roman" w:eastAsia="Times New Roman" w:hAnsi="Times New Roman" w:cs="Times New Roman"/>
          <w:bCs/>
          <w:sz w:val="24"/>
          <w:szCs w:val="24"/>
          <w:lang w:val="en-US"/>
        </w:rPr>
      </w:pPr>
    </w:p>
    <w:p w:rsidR="00FE0DA7" w:rsidRDefault="00FE0DA7" w:rsidP="00FE0DA7">
      <w:pPr>
        <w:tabs>
          <w:tab w:val="left" w:pos="720"/>
        </w:tabs>
        <w:spacing w:after="0" w:line="240" w:lineRule="auto"/>
        <w:jc w:val="both"/>
        <w:rPr>
          <w:rFonts w:ascii="Times New Roman" w:eastAsia="Times New Roman" w:hAnsi="Times New Roman" w:cs="Times New Roman"/>
          <w:bCs/>
          <w:sz w:val="24"/>
          <w:szCs w:val="24"/>
          <w:lang w:val="en-US"/>
        </w:rPr>
      </w:pPr>
      <w:r w:rsidRPr="00CC788B">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7FC5F8C2" wp14:editId="68E5329E">
            <wp:simplePos x="0" y="0"/>
            <wp:positionH relativeFrom="column">
              <wp:posOffset>4194810</wp:posOffset>
            </wp:positionH>
            <wp:positionV relativeFrom="paragraph">
              <wp:posOffset>257810</wp:posOffset>
            </wp:positionV>
            <wp:extent cx="1885950" cy="1348105"/>
            <wp:effectExtent l="0" t="0" r="0" b="4445"/>
            <wp:wrapSquare wrapText="bothSides"/>
            <wp:docPr id="30" name="Picture 30" descr="Dušan Kolarski i prof Bernard Feri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šan Kolarski i prof Bernard Feringe"/>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85950" cy="13481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CC788B">
        <w:rPr>
          <w:rFonts w:ascii="Times New Roman" w:eastAsia="Times New Roman" w:hAnsi="Times New Roman" w:cs="Times New Roman"/>
          <w:bCs/>
          <w:sz w:val="24"/>
          <w:szCs w:val="24"/>
          <w:lang w:val="en-US"/>
        </w:rPr>
        <w:t>Univerzalan lek koji bi lečio sve bolesti, počev od dijabetesa, srčanih bolesti i raka, trenutno se stvara u laboratoriji ovogodišnjeg nobelovca prof. Bernarda Feringe u Institutu Groningen, a u istraživačkom timu je i naš mladi naučnik Dušan Kolarski iz Kovina.</w:t>
      </w:r>
      <w:r>
        <w:rPr>
          <w:rFonts w:ascii="Times New Roman" w:eastAsia="Times New Roman" w:hAnsi="Times New Roman" w:cs="Times New Roman"/>
          <w:bCs/>
          <w:sz w:val="24"/>
          <w:szCs w:val="24"/>
          <w:lang w:val="en-US"/>
        </w:rPr>
        <w:t xml:space="preserve"> </w:t>
      </w:r>
      <w:r w:rsidRPr="00CC788B">
        <w:rPr>
          <w:rFonts w:ascii="Times New Roman" w:eastAsia="Times New Roman" w:hAnsi="Times New Roman" w:cs="Times New Roman"/>
          <w:bCs/>
          <w:sz w:val="24"/>
          <w:szCs w:val="24"/>
          <w:lang w:val="en-US"/>
        </w:rPr>
        <w:t>Dušan, zajedno sa kolegama radi na stvaranju “pametnih lekova”, koji bi u budućnosti mogli da promene sadašnju me</w:t>
      </w:r>
      <w:r>
        <w:rPr>
          <w:rFonts w:ascii="Times New Roman" w:eastAsia="Times New Roman" w:hAnsi="Times New Roman" w:cs="Times New Roman"/>
          <w:bCs/>
          <w:sz w:val="24"/>
          <w:szCs w:val="24"/>
          <w:lang w:val="en-US"/>
        </w:rPr>
        <w:t xml:space="preserve">dicinu i lečenje kakvo je sada. </w:t>
      </w:r>
      <w:r w:rsidRPr="00CC788B">
        <w:rPr>
          <w:rFonts w:ascii="Times New Roman" w:eastAsia="Times New Roman" w:hAnsi="Times New Roman" w:cs="Times New Roman"/>
          <w:bCs/>
          <w:sz w:val="24"/>
          <w:szCs w:val="24"/>
          <w:lang w:val="en-US"/>
        </w:rPr>
        <w:t xml:space="preserve">On u ispovesti za “Blic” objašnjava o kakvom se to projektu radi i da li se nada da bi njihov izum mogao da doprinese čovečanstvu kada je u </w:t>
      </w:r>
      <w:r>
        <w:rPr>
          <w:rFonts w:ascii="Times New Roman" w:eastAsia="Times New Roman" w:hAnsi="Times New Roman" w:cs="Times New Roman"/>
          <w:bCs/>
          <w:sz w:val="24"/>
          <w:szCs w:val="24"/>
          <w:lang w:val="en-US"/>
        </w:rPr>
        <w:t xml:space="preserve">pitanju lečenje raznih bolesti. </w:t>
      </w:r>
      <w:r w:rsidRPr="00CC788B">
        <w:rPr>
          <w:rFonts w:ascii="Times New Roman" w:eastAsia="Times New Roman" w:hAnsi="Times New Roman" w:cs="Times New Roman"/>
          <w:bCs/>
          <w:sz w:val="24"/>
          <w:szCs w:val="24"/>
          <w:lang w:val="en-US"/>
        </w:rPr>
        <w:t>- U ovom momentu, glavna tema kojom se bavim jeste nešto što bi moglo da promeni medicinu. Deo grupe bavi se takozvanim „pametnim lekovima“ u oblasti fotofarmakologije. To je grana hemije nastala pre manje od deset godina spajanjem nekoliko oblasti - fotohemije, medicinske hemije, biohemije... - k</w:t>
      </w:r>
      <w:r>
        <w:rPr>
          <w:rFonts w:ascii="Times New Roman" w:eastAsia="Times New Roman" w:hAnsi="Times New Roman" w:cs="Times New Roman"/>
          <w:bCs/>
          <w:sz w:val="24"/>
          <w:szCs w:val="24"/>
          <w:lang w:val="en-US"/>
        </w:rPr>
        <w:t xml:space="preserve">aže Dušan na početku razgovora. </w:t>
      </w:r>
      <w:r w:rsidRPr="00CC788B">
        <w:rPr>
          <w:rFonts w:ascii="Times New Roman" w:eastAsia="Times New Roman" w:hAnsi="Times New Roman" w:cs="Times New Roman"/>
          <w:bCs/>
          <w:sz w:val="24"/>
          <w:szCs w:val="24"/>
          <w:lang w:val="en-US"/>
        </w:rPr>
        <w:t>Projekat na kome radi, kako objašnjava, jedan je od najizazovnijih i mogao bi da doprinese čovečanstvu kada je u pitanju lečenje raznih bolesti.</w:t>
      </w:r>
    </w:p>
    <w:p w:rsidR="00FE0DA7" w:rsidRPr="00CC788B" w:rsidRDefault="00FE0DA7" w:rsidP="00FE0DA7">
      <w:pPr>
        <w:tabs>
          <w:tab w:val="left" w:pos="720"/>
        </w:tabs>
        <w:spacing w:after="0" w:line="240" w:lineRule="auto"/>
        <w:jc w:val="both"/>
        <w:rPr>
          <w:rFonts w:ascii="Times New Roman" w:eastAsia="Times New Roman" w:hAnsi="Times New Roman" w:cs="Times New Roman"/>
          <w:bCs/>
          <w:sz w:val="24"/>
          <w:szCs w:val="24"/>
          <w:lang w:val="en-US"/>
        </w:rPr>
      </w:pPr>
    </w:p>
    <w:p w:rsidR="00834A94" w:rsidRPr="00834A94" w:rsidRDefault="00834A94" w:rsidP="00834A94">
      <w:pPr>
        <w:tabs>
          <w:tab w:val="left" w:pos="720"/>
        </w:tabs>
        <w:spacing w:after="0" w:line="240" w:lineRule="auto"/>
        <w:jc w:val="center"/>
        <w:rPr>
          <w:rFonts w:ascii="Times New Roman" w:eastAsia="Times New Roman" w:hAnsi="Times New Roman" w:cs="Times New Roman"/>
          <w:b/>
          <w:sz w:val="28"/>
          <w:szCs w:val="24"/>
          <w:lang w:val="en-US"/>
        </w:rPr>
      </w:pPr>
      <w:r w:rsidRPr="00FE0DA7">
        <w:rPr>
          <w:rFonts w:ascii="Times New Roman" w:eastAsia="Times New Roman" w:hAnsi="Times New Roman" w:cs="Times New Roman"/>
          <w:b/>
          <w:color w:val="0000CC"/>
          <w:sz w:val="28"/>
          <w:szCs w:val="24"/>
          <w:lang w:val="en-US"/>
        </w:rPr>
        <w:t>25 godina Fondacije „Laza Kostić“</w:t>
      </w:r>
      <w:r>
        <w:rPr>
          <w:rFonts w:ascii="Times New Roman" w:eastAsia="Times New Roman" w:hAnsi="Times New Roman" w:cs="Times New Roman"/>
          <w:b/>
          <w:sz w:val="28"/>
          <w:szCs w:val="24"/>
          <w:lang w:val="en-US"/>
        </w:rPr>
        <w:t xml:space="preserve"> </w:t>
      </w:r>
    </w:p>
    <w:p w:rsidR="00834A94" w:rsidRDefault="00834A94" w:rsidP="00834A94">
      <w:pPr>
        <w:tabs>
          <w:tab w:val="left" w:pos="720"/>
        </w:tabs>
        <w:spacing w:after="0" w:line="240" w:lineRule="auto"/>
        <w:jc w:val="both"/>
        <w:rPr>
          <w:rFonts w:ascii="Times New Roman" w:eastAsia="Times New Roman" w:hAnsi="Times New Roman" w:cs="Times New Roman"/>
          <w:bCs/>
          <w:sz w:val="24"/>
          <w:szCs w:val="24"/>
          <w:lang w:val="en-US"/>
        </w:rPr>
      </w:pPr>
    </w:p>
    <w:p w:rsidR="00834A94" w:rsidRDefault="00834A94" w:rsidP="00834A9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834A94">
        <w:rPr>
          <w:rFonts w:ascii="Times New Roman" w:eastAsia="Times New Roman" w:hAnsi="Times New Roman" w:cs="Times New Roman"/>
          <w:bCs/>
          <w:sz w:val="24"/>
          <w:szCs w:val="24"/>
          <w:lang w:val="en-US"/>
        </w:rPr>
        <w:t>Povodom 25 godina postojanja Fondacije „Laza Kostić“, osnovane 1991. u Londonu, dok je sestrinska organizacija formirana u Beogradu 2009, a 2016. preseljena u Novi Sad,</w:t>
      </w:r>
      <w:r>
        <w:rPr>
          <w:rFonts w:ascii="Times New Roman" w:eastAsia="Times New Roman" w:hAnsi="Times New Roman" w:cs="Times New Roman"/>
          <w:sz w:val="24"/>
          <w:szCs w:val="24"/>
          <w:lang w:val="en-US"/>
        </w:rPr>
        <w:t xml:space="preserve"> </w:t>
      </w:r>
      <w:r w:rsidRPr="00834A94">
        <w:rPr>
          <w:rFonts w:ascii="Times New Roman" w:eastAsia="Times New Roman" w:hAnsi="Times New Roman" w:cs="Times New Roman"/>
          <w:sz w:val="24"/>
          <w:szCs w:val="24"/>
          <w:lang w:val="en-US"/>
        </w:rPr>
        <w:t xml:space="preserve">u petak u 12 sati u Svečanoj sali Instituta za onkologiju u Sremskoj Kamenici biće održan program „Muzika kao lek“, u okviru kojeg će dugogodišnja članica Fondacije dr Valeri Dijaz iz Londona, s više od 20 godina dugim stažom lekara Kraljevske Šekspir kompanije u Londonu, svojevremeno i načelnica za zdravstvo Zapadnog Londona, podneti izveštaj o načinu na koji se dve vodeće i najprestižnije </w:t>
      </w:r>
      <w:r w:rsidRPr="00834A94">
        <w:rPr>
          <w:rFonts w:ascii="Times New Roman" w:eastAsia="Times New Roman" w:hAnsi="Times New Roman" w:cs="Times New Roman"/>
          <w:sz w:val="24"/>
          <w:szCs w:val="24"/>
          <w:lang w:val="en-US"/>
        </w:rPr>
        <w:lastRenderedPageBreak/>
        <w:t>bolnice, Brompton i Vestiminster, trude da muzikom i slikom poboljšaju atmosferu i zdravstveno stanje teških bolesnika. Prisutni će imati priliku da saznaju na koji način muzika deluje, koja konkretno merljiva poboljšanja su zabeležena te kako te dve bolnice realizuju muzičke festivale i izložbe slika unutar njih, kao i kako se iskustva iz Engleske mogu primeniti kod nas. </w:t>
      </w:r>
    </w:p>
    <w:p w:rsidR="00834A94" w:rsidRDefault="00834A94" w:rsidP="00834A9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834A94">
        <w:rPr>
          <w:rFonts w:ascii="Times New Roman" w:eastAsia="Times New Roman" w:hAnsi="Times New Roman" w:cs="Times New Roman"/>
          <w:sz w:val="24"/>
          <w:szCs w:val="24"/>
          <w:lang w:val="en-US"/>
        </w:rPr>
        <w:t>Uz izveštaj, kao i otvoreni razgovor sa zaposlenima na Institutu u Sremskoj Kamenici, biće izveden „muzički lek” – petnaestominutni koncert Lazine ambasadorke, harfistkinje Mine Momčilović.</w:t>
      </w:r>
      <w:r>
        <w:rPr>
          <w:rFonts w:ascii="Times New Roman" w:eastAsia="Times New Roman" w:hAnsi="Times New Roman" w:cs="Times New Roman"/>
          <w:sz w:val="24"/>
          <w:szCs w:val="24"/>
          <w:lang w:val="en-US"/>
        </w:rPr>
        <w:t xml:space="preserve"> </w:t>
      </w:r>
      <w:r w:rsidRPr="00834A94">
        <w:rPr>
          <w:rFonts w:ascii="Times New Roman" w:eastAsia="Times New Roman" w:hAnsi="Times New Roman" w:cs="Times New Roman"/>
          <w:sz w:val="24"/>
          <w:szCs w:val="24"/>
          <w:lang w:val="en-US"/>
        </w:rPr>
        <w:t>Sličan program biće održan i u subotu, 19. novembra, u 17 sati u Muzeju pčelarstva i vinskoj kući „Živanović“ u Sremskim Karlovcima. U četvrtak, 24. novembra, u Muzičkoj galeriji Kolarčevog narodnog univerziteta u Beogradu, o ođeku projekta „Muzika kao lek“ u Sremskoj Kamenici i Sremskim Karlovcima, govoriće prof. dr Dragan Dankuc. Muzičkim tačkama popularnih komozicija Rahmanjinova, Barbera, Božića u izvođenju pobedničkih takmičarskih dua na međunarodnom konkursu u Vrnjačkoj banji, muzika će i beogradskoj publici biti ponuđena kao svojevrstan „duhovni lek“.  </w:t>
      </w:r>
    </w:p>
    <w:p w:rsidR="00834A94" w:rsidRPr="00834A94" w:rsidRDefault="00834A94" w:rsidP="00834A9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834A94">
        <w:rPr>
          <w:rFonts w:ascii="Times New Roman" w:eastAsia="Times New Roman" w:hAnsi="Times New Roman" w:cs="Times New Roman"/>
          <w:sz w:val="24"/>
          <w:szCs w:val="24"/>
          <w:lang w:val="en-US"/>
        </w:rPr>
        <w:t>Kroz lik neverovatno svestranog Laze Kostića – pesnika, filozofa, doktora prava, pozorišnog kritičara, poliglote, diplomate, narodnog tribuna, sportiste i utemeljivača kulta Vilijema Šekspira na našim prostorima, Fondacija je za proslavu 25 godina postojanja kreirala projekte, akcije, kulturno-umetničke događaje, ali i sportske aktivnosti „Laza i Vil radionice“, kako za najtalentovaniju decu i omladinu, tako i za decu s posebnim potrebama. Predviđena su i naučna predavanja na Kolarčevom univerzitetu iz ciklusa „Naučnici u limbu Zaborava“ prof. dr Miodraga Radovića, koncerti studenata, promocije knjiga, kao i razgovori poput neobaveznog ćaskanja o neverovatnom životu i radu dive Radmile Bakočević.</w:t>
      </w:r>
      <w:r>
        <w:rPr>
          <w:rFonts w:ascii="Times New Roman" w:eastAsia="Times New Roman" w:hAnsi="Times New Roman" w:cs="Times New Roman"/>
          <w:sz w:val="24"/>
          <w:szCs w:val="24"/>
          <w:lang w:val="en-US"/>
        </w:rPr>
        <w:t xml:space="preserve"> </w:t>
      </w:r>
      <w:r w:rsidRPr="00834A94">
        <w:rPr>
          <w:rFonts w:ascii="Times New Roman" w:eastAsia="Times New Roman" w:hAnsi="Times New Roman" w:cs="Times New Roman"/>
          <w:sz w:val="24"/>
          <w:szCs w:val="24"/>
          <w:lang w:val="en-US"/>
        </w:rPr>
        <w:t>Fondacija „Laza Kostić“, svesna toga da starija populacija, ali i studenti i mladi intelektualci teško mogu sebi priuštiti karte za pozorište, koncerte, ali i terapije u ordinacijama, svojim članovima koji joj pomažu u malim logističkim organizacionim poslovima, redovno obezbeđuje počasne karte za predstave Narodnog pozorišta kao i besplatne terapije i lečenja u oftalmološkim, stomatološkim, ginekološkim... ordinacijama, preko „Dr Joles akcije“, za čiji nastanak se sve zasluge pripisuju prof. dr Draganu Dankucu. Prijave za „Dr Joles akciju“ primaju prim. dr Jelena Raković (064/199-0831 i </w:t>
      </w:r>
      <w:hyperlink r:id="rId16" w:history="1">
        <w:r w:rsidRPr="00834A94">
          <w:rPr>
            <w:rStyle w:val="Hyperlink"/>
            <w:rFonts w:ascii="Times New Roman" w:eastAsia="Times New Roman" w:hAnsi="Times New Roman" w:cs="Times New Roman"/>
            <w:sz w:val="24"/>
            <w:szCs w:val="24"/>
            <w:lang w:val="en-US"/>
          </w:rPr>
          <w:t>lelabgd@hotmail.com</w:t>
        </w:r>
      </w:hyperlink>
      <w:r w:rsidRPr="00834A94">
        <w:rPr>
          <w:rFonts w:ascii="Times New Roman" w:eastAsia="Times New Roman" w:hAnsi="Times New Roman" w:cs="Times New Roman"/>
          <w:sz w:val="24"/>
          <w:szCs w:val="24"/>
          <w:lang w:val="en-US"/>
        </w:rPr>
        <w:t>) i Maja Vukobrat (066/484 488 i </w:t>
      </w:r>
      <w:hyperlink r:id="rId17" w:history="1">
        <w:r w:rsidRPr="00834A94">
          <w:rPr>
            <w:rStyle w:val="Hyperlink"/>
            <w:rFonts w:ascii="Times New Roman" w:eastAsia="Times New Roman" w:hAnsi="Times New Roman" w:cs="Times New Roman"/>
            <w:sz w:val="24"/>
            <w:szCs w:val="24"/>
            <w:lang w:val="en-US"/>
          </w:rPr>
          <w:t>koordinatorfondlkostic@gmail.com</w:t>
        </w:r>
      </w:hyperlink>
      <w:r w:rsidRPr="00834A94">
        <w:rPr>
          <w:rFonts w:ascii="Times New Roman" w:eastAsia="Times New Roman" w:hAnsi="Times New Roman" w:cs="Times New Roman"/>
          <w:sz w:val="24"/>
          <w:szCs w:val="24"/>
          <w:lang w:val="en-US"/>
        </w:rPr>
        <w:t>).</w:t>
      </w:r>
    </w:p>
    <w:p w:rsidR="00834A94" w:rsidRDefault="00834A94" w:rsidP="004703E7">
      <w:pPr>
        <w:tabs>
          <w:tab w:val="left" w:pos="720"/>
        </w:tabs>
        <w:spacing w:after="0" w:line="240" w:lineRule="auto"/>
        <w:jc w:val="both"/>
        <w:rPr>
          <w:rFonts w:ascii="Times New Roman" w:eastAsia="Times New Roman" w:hAnsi="Times New Roman" w:cs="Times New Roman"/>
          <w:sz w:val="24"/>
          <w:szCs w:val="24"/>
          <w:lang w:val="en-US"/>
        </w:rPr>
      </w:pPr>
    </w:p>
    <w:p w:rsidR="00063F39" w:rsidRPr="00FE0DA7" w:rsidRDefault="00063F39" w:rsidP="00063F39">
      <w:pPr>
        <w:tabs>
          <w:tab w:val="left" w:pos="720"/>
        </w:tabs>
        <w:spacing w:after="0" w:line="240" w:lineRule="auto"/>
        <w:jc w:val="center"/>
        <w:rPr>
          <w:rFonts w:ascii="Times New Roman" w:eastAsia="Times New Roman" w:hAnsi="Times New Roman" w:cs="Times New Roman"/>
          <w:b/>
          <w:color w:val="0000CC"/>
          <w:sz w:val="28"/>
          <w:szCs w:val="24"/>
          <w:lang w:val="en-US"/>
        </w:rPr>
      </w:pPr>
      <w:r w:rsidRPr="00FE0DA7">
        <w:rPr>
          <w:rFonts w:ascii="Times New Roman" w:eastAsia="Times New Roman" w:hAnsi="Times New Roman" w:cs="Times New Roman"/>
          <w:b/>
          <w:color w:val="0000CC"/>
          <w:sz w:val="28"/>
          <w:szCs w:val="24"/>
          <w:lang w:val="en-US"/>
        </w:rPr>
        <w:t>Studenti Case study kluba testirali znanja iz komunikacija</w:t>
      </w:r>
    </w:p>
    <w:p w:rsidR="00834A94" w:rsidRDefault="00834A94" w:rsidP="00063F39">
      <w:pPr>
        <w:tabs>
          <w:tab w:val="left" w:pos="720"/>
        </w:tabs>
        <w:spacing w:after="0" w:line="240" w:lineRule="auto"/>
        <w:jc w:val="both"/>
        <w:rPr>
          <w:rFonts w:ascii="Times New Roman" w:eastAsia="Times New Roman" w:hAnsi="Times New Roman" w:cs="Times New Roman"/>
          <w:sz w:val="24"/>
          <w:szCs w:val="24"/>
          <w:lang w:val="en-US"/>
        </w:rPr>
      </w:pPr>
    </w:p>
    <w:p w:rsidR="00834A94" w:rsidRDefault="00FE0DA7" w:rsidP="00FE0DA7">
      <w:pPr>
        <w:tabs>
          <w:tab w:val="left" w:pos="720"/>
        </w:tabs>
        <w:spacing w:after="0" w:line="240" w:lineRule="auto"/>
        <w:ind w:firstLine="720"/>
        <w:jc w:val="both"/>
        <w:rPr>
          <w:rFonts w:ascii="Times New Roman" w:eastAsia="Times New Roman" w:hAnsi="Times New Roman" w:cs="Times New Roman"/>
          <w:sz w:val="24"/>
          <w:szCs w:val="24"/>
          <w:lang w:val="en-US"/>
        </w:rPr>
      </w:pPr>
      <w:r w:rsidRPr="00063F39">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4764C9A7" wp14:editId="0098EF2D">
            <wp:simplePos x="0" y="0"/>
            <wp:positionH relativeFrom="column">
              <wp:posOffset>3994785</wp:posOffset>
            </wp:positionH>
            <wp:positionV relativeFrom="paragraph">
              <wp:posOffset>256540</wp:posOffset>
            </wp:positionV>
            <wp:extent cx="2070100" cy="1378585"/>
            <wp:effectExtent l="0" t="0" r="6350" b="0"/>
            <wp:wrapSquare wrapText="bothSides"/>
            <wp:docPr id="4" name="Picture 4" descr="Pobednički t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bednički tim"/>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70100" cy="1378585"/>
                    </a:xfrm>
                    <a:prstGeom prst="rect">
                      <a:avLst/>
                    </a:prstGeom>
                    <a:noFill/>
                    <a:ln>
                      <a:noFill/>
                    </a:ln>
                  </pic:spPr>
                </pic:pic>
              </a:graphicData>
            </a:graphic>
            <wp14:sizeRelH relativeFrom="page">
              <wp14:pctWidth>0</wp14:pctWidth>
            </wp14:sizeRelH>
            <wp14:sizeRelV relativeFrom="page">
              <wp14:pctHeight>0</wp14:pctHeight>
            </wp14:sizeRelV>
          </wp:anchor>
        </w:drawing>
      </w:r>
      <w:r w:rsidR="00063F39" w:rsidRPr="00063F39">
        <w:rPr>
          <w:rFonts w:ascii="Times New Roman" w:eastAsia="Times New Roman" w:hAnsi="Times New Roman" w:cs="Times New Roman"/>
          <w:sz w:val="24"/>
          <w:szCs w:val="24"/>
          <w:lang w:val="en-US"/>
        </w:rPr>
        <w:t xml:space="preserve">Višenedeljni edukativni program za studente iz oblasti komunikacija, medija i oglašavanja, pod nazivom DM Smart Lab, završen je takmičenjem studenata Fakulteta organizacionih nauka u Beogradu u rešavanju studije slučaja. Cilj edukacije koju organizuje Direct Media je da studentima približi </w:t>
      </w:r>
      <w:r w:rsidR="00834A94">
        <w:rPr>
          <w:rFonts w:ascii="Times New Roman" w:eastAsia="Times New Roman" w:hAnsi="Times New Roman" w:cs="Times New Roman"/>
          <w:sz w:val="24"/>
          <w:szCs w:val="24"/>
          <w:lang w:val="en-US"/>
        </w:rPr>
        <w:t xml:space="preserve">komunikaciju brendova u praksi. </w:t>
      </w:r>
      <w:r w:rsidR="00063F39" w:rsidRPr="00063F39">
        <w:rPr>
          <w:rFonts w:ascii="Times New Roman" w:eastAsia="Times New Roman" w:hAnsi="Times New Roman" w:cs="Times New Roman"/>
          <w:sz w:val="24"/>
          <w:szCs w:val="24"/>
          <w:lang w:val="en-US"/>
        </w:rPr>
        <w:t xml:space="preserve">Prvi u nizu DM Smart Lab počeo je predavanjima menadžmenta i zaposlenih Direct Media članovima Case Study kluba koji sa velikim uspehom učestvuju na svetskim takmičenjima u rešavanju poslovnih studija slučaja. Na kraju programa, studenti su testirali svoja znanja rešavanjem studije slučaja brenda </w:t>
      </w:r>
      <w:r>
        <w:rPr>
          <w:rFonts w:ascii="Times New Roman" w:eastAsia="Times New Roman" w:hAnsi="Times New Roman" w:cs="Times New Roman"/>
          <w:sz w:val="24"/>
          <w:szCs w:val="24"/>
          <w:lang w:val="en-US"/>
        </w:rPr>
        <w:t xml:space="preserve">Imlek, kompanije Moji brendovi. </w:t>
      </w:r>
      <w:r w:rsidR="00063F39" w:rsidRPr="00063F39">
        <w:rPr>
          <w:rFonts w:ascii="Times New Roman" w:eastAsia="Times New Roman" w:hAnsi="Times New Roman" w:cs="Times New Roman"/>
          <w:sz w:val="24"/>
          <w:szCs w:val="24"/>
          <w:lang w:val="en-US"/>
        </w:rPr>
        <w:t xml:space="preserve">- Kao komunikacijska agencija sa petnaestogodišnjim iskustvom, studentima želimo da prenesemo praktična znanja i još više podignemo nivo njihove spremnosti da odgovore na izazove u rešavanju studija slučaja na svetskim takmičenjima. Studenti su tokom programa pokazali izvanredno poznavanje marketinga, ali i veliku posvećenost i želju da još više nauče. Želimo da ih podržimo da stasaju u marketinške i komunikacijske eksperte, ukoliko to bude njihovo profesionalno </w:t>
      </w:r>
      <w:r w:rsidR="00834A94">
        <w:rPr>
          <w:rFonts w:ascii="Times New Roman" w:eastAsia="Times New Roman" w:hAnsi="Times New Roman" w:cs="Times New Roman"/>
          <w:sz w:val="24"/>
          <w:szCs w:val="24"/>
          <w:lang w:val="en-US"/>
        </w:rPr>
        <w:t>opredeljenje - kaže Stojanović.</w:t>
      </w:r>
    </w:p>
    <w:p w:rsidR="00CC788B" w:rsidRPr="00321BC8" w:rsidRDefault="00834A94" w:rsidP="00CC788B">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063F39" w:rsidRPr="00063F39">
        <w:rPr>
          <w:rFonts w:ascii="Times New Roman" w:eastAsia="Times New Roman" w:hAnsi="Times New Roman" w:cs="Times New Roman"/>
          <w:sz w:val="24"/>
          <w:szCs w:val="24"/>
          <w:lang w:val="en-US"/>
        </w:rPr>
        <w:t>Poslednjeg dana edukacije, osam studentskih timova imalo je po 15 minuta na raspolaganju da žiriju predstavi rešenja zadate situacije i ubedi ih da je upravo njihovo rešenje najbolje za kompaniju. Među članovima žirija su bili predstavnici Direct Media i kompanije Moji brendovi i Imlek, marketinški stručnjaci Vesna Radaković i Jovan Bugarčić.</w:t>
      </w:r>
    </w:p>
    <w:p w:rsidR="00CC788B" w:rsidRDefault="00CC788B" w:rsidP="004703E7">
      <w:pPr>
        <w:tabs>
          <w:tab w:val="left" w:pos="720"/>
        </w:tabs>
        <w:spacing w:after="0" w:line="240" w:lineRule="auto"/>
        <w:jc w:val="both"/>
        <w:rPr>
          <w:rFonts w:ascii="Times New Roman" w:eastAsia="Times New Roman" w:hAnsi="Times New Roman" w:cs="Times New Roman"/>
          <w:sz w:val="24"/>
          <w:szCs w:val="24"/>
          <w:lang w:val="en-US"/>
        </w:rPr>
      </w:pPr>
    </w:p>
    <w:p w:rsidR="00834A94" w:rsidRPr="00FE0DA7" w:rsidRDefault="00834A94" w:rsidP="00834A94">
      <w:pPr>
        <w:tabs>
          <w:tab w:val="left" w:pos="720"/>
        </w:tabs>
        <w:spacing w:after="0" w:line="240" w:lineRule="auto"/>
        <w:jc w:val="center"/>
        <w:rPr>
          <w:rFonts w:ascii="Times New Roman" w:eastAsia="Times New Roman" w:hAnsi="Times New Roman" w:cs="Times New Roman"/>
          <w:b/>
          <w:color w:val="0000CC"/>
          <w:sz w:val="28"/>
          <w:szCs w:val="24"/>
          <w:lang w:val="en-US"/>
        </w:rPr>
      </w:pPr>
      <w:r w:rsidRPr="00FE0DA7">
        <w:rPr>
          <w:rFonts w:ascii="Times New Roman" w:eastAsia="Times New Roman" w:hAnsi="Times New Roman" w:cs="Times New Roman"/>
          <w:b/>
          <w:color w:val="0000CC"/>
          <w:sz w:val="28"/>
          <w:szCs w:val="24"/>
          <w:lang w:val="en-US"/>
        </w:rPr>
        <w:lastRenderedPageBreak/>
        <w:t>Novi Sad za titulu uz Peruđu i Mančester</w:t>
      </w:r>
    </w:p>
    <w:p w:rsidR="003D2DEA" w:rsidRDefault="003D2DEA" w:rsidP="00834A94">
      <w:pPr>
        <w:tabs>
          <w:tab w:val="left" w:pos="720"/>
        </w:tabs>
        <w:spacing w:after="0" w:line="240" w:lineRule="auto"/>
        <w:jc w:val="both"/>
        <w:rPr>
          <w:rFonts w:ascii="Times New Roman" w:eastAsia="Times New Roman" w:hAnsi="Times New Roman" w:cs="Times New Roman"/>
          <w:bCs/>
          <w:sz w:val="24"/>
          <w:szCs w:val="24"/>
          <w:lang w:val="en-US"/>
        </w:rPr>
      </w:pPr>
    </w:p>
    <w:p w:rsidR="003D2DEA" w:rsidRDefault="00834A94" w:rsidP="00834A9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834A94">
        <w:rPr>
          <w:rFonts w:ascii="Times New Roman" w:eastAsia="Times New Roman" w:hAnsi="Times New Roman" w:cs="Times New Roman"/>
          <w:bCs/>
          <w:sz w:val="24"/>
          <w:szCs w:val="24"/>
          <w:lang w:val="en-US"/>
        </w:rPr>
        <w:t>Delegacija ko</w:t>
      </w:r>
      <w:r w:rsidR="00E9211A">
        <w:rPr>
          <w:rFonts w:ascii="Times New Roman" w:eastAsia="Times New Roman" w:hAnsi="Times New Roman" w:cs="Times New Roman"/>
          <w:bCs/>
          <w:sz w:val="24"/>
          <w:szCs w:val="24"/>
          <w:lang w:val="en-US"/>
        </w:rPr>
        <w:t>ja</w:t>
      </w:r>
      <w:r w:rsidRPr="00834A94">
        <w:rPr>
          <w:rFonts w:ascii="Times New Roman" w:eastAsia="Times New Roman" w:hAnsi="Times New Roman" w:cs="Times New Roman"/>
          <w:bCs/>
          <w:sz w:val="24"/>
          <w:szCs w:val="24"/>
          <w:lang w:val="en-US"/>
        </w:rPr>
        <w:t xml:space="preserve"> predstavljati Novi Sad u finalu izbora za Evropsku pr</w:t>
      </w:r>
      <w:r w:rsidR="00E9211A">
        <w:rPr>
          <w:rFonts w:ascii="Times New Roman" w:eastAsia="Times New Roman" w:hAnsi="Times New Roman" w:cs="Times New Roman"/>
          <w:bCs/>
          <w:sz w:val="24"/>
          <w:szCs w:val="24"/>
          <w:lang w:val="en-US"/>
        </w:rPr>
        <w:t>estonicu mladih 2019. godine dop</w:t>
      </w:r>
      <w:r w:rsidRPr="00834A94">
        <w:rPr>
          <w:rFonts w:ascii="Times New Roman" w:eastAsia="Times New Roman" w:hAnsi="Times New Roman" w:cs="Times New Roman"/>
          <w:bCs/>
          <w:sz w:val="24"/>
          <w:szCs w:val="24"/>
          <w:lang w:val="en-US"/>
        </w:rPr>
        <w:t>utoval</w:t>
      </w:r>
      <w:r w:rsidR="00E9211A">
        <w:rPr>
          <w:rFonts w:ascii="Times New Roman" w:eastAsia="Times New Roman" w:hAnsi="Times New Roman" w:cs="Times New Roman"/>
          <w:bCs/>
          <w:sz w:val="24"/>
          <w:szCs w:val="24"/>
          <w:lang w:val="en-US"/>
        </w:rPr>
        <w:t xml:space="preserve">a je za Varnu u Bugarskoj, gde je </w:t>
      </w:r>
      <w:r w:rsidRPr="00834A94">
        <w:rPr>
          <w:rFonts w:ascii="Times New Roman" w:eastAsia="Times New Roman" w:hAnsi="Times New Roman" w:cs="Times New Roman"/>
          <w:bCs/>
          <w:sz w:val="24"/>
          <w:szCs w:val="24"/>
          <w:lang w:val="en-US"/>
        </w:rPr>
        <w:t>o</w:t>
      </w:r>
      <w:r w:rsidR="00E9211A">
        <w:rPr>
          <w:rFonts w:ascii="Times New Roman" w:eastAsia="Times New Roman" w:hAnsi="Times New Roman" w:cs="Times New Roman"/>
          <w:bCs/>
          <w:sz w:val="24"/>
          <w:szCs w:val="24"/>
          <w:lang w:val="en-US"/>
        </w:rPr>
        <w:t>dlučeno o</w:t>
      </w:r>
      <w:r w:rsidRPr="00834A94">
        <w:rPr>
          <w:rFonts w:ascii="Times New Roman" w:eastAsia="Times New Roman" w:hAnsi="Times New Roman" w:cs="Times New Roman"/>
          <w:bCs/>
          <w:sz w:val="24"/>
          <w:szCs w:val="24"/>
          <w:lang w:val="en-US"/>
        </w:rPr>
        <w:t xml:space="preserve"> dodeli te titule između</w:t>
      </w:r>
      <w:r>
        <w:rPr>
          <w:rFonts w:ascii="Times New Roman" w:eastAsia="Times New Roman" w:hAnsi="Times New Roman" w:cs="Times New Roman"/>
          <w:sz w:val="24"/>
          <w:szCs w:val="24"/>
          <w:lang w:val="en-US"/>
        </w:rPr>
        <w:t xml:space="preserve"> </w:t>
      </w:r>
      <w:r w:rsidRPr="00834A94">
        <w:rPr>
          <w:rFonts w:ascii="Times New Roman" w:eastAsia="Times New Roman" w:hAnsi="Times New Roman" w:cs="Times New Roman"/>
          <w:sz w:val="24"/>
          <w:szCs w:val="24"/>
          <w:lang w:val="en-US"/>
        </w:rPr>
        <w:t>pet gradova-kandidata: Peruđe, Mančestera, Deri sitija, Amijena i našeg grada. U Varni se održava Generalna skupština Evropskog omladinskog foruma koji dodeljuje titulu Evropske omladinske prestonice od 2009. godin</w:t>
      </w:r>
      <w:r w:rsidR="003D2DEA">
        <w:rPr>
          <w:rFonts w:ascii="Times New Roman" w:eastAsia="Times New Roman" w:hAnsi="Times New Roman" w:cs="Times New Roman"/>
          <w:sz w:val="24"/>
          <w:szCs w:val="24"/>
          <w:lang w:val="en-US"/>
        </w:rPr>
        <w:t xml:space="preserve">e, kada je dodeljena Roterdamu. </w:t>
      </w:r>
      <w:r w:rsidRPr="00834A94">
        <w:rPr>
          <w:rFonts w:ascii="Times New Roman" w:eastAsia="Times New Roman" w:hAnsi="Times New Roman" w:cs="Times New Roman"/>
          <w:sz w:val="24"/>
          <w:szCs w:val="24"/>
          <w:lang w:val="en-US"/>
        </w:rPr>
        <w:t>Koordinator novosadske kandidature OPENS2019 Vukašin Grozdanović kaže da su zadovoljni do sada ostvarenim i da s optimizmom dočekuju finale. Po njegovim rečima, gradovi kanidati će, osim predstavljanja na štandovima, održati petominutnu prezentaciju, timovi će odgovarati i na pitanja žirija, a zatim će biti proglašen grad koji će tokom 2019. godine bit</w:t>
      </w:r>
      <w:r w:rsidR="003D2DEA">
        <w:rPr>
          <w:rFonts w:ascii="Times New Roman" w:eastAsia="Times New Roman" w:hAnsi="Times New Roman" w:cs="Times New Roman"/>
          <w:sz w:val="24"/>
          <w:szCs w:val="24"/>
          <w:lang w:val="en-US"/>
        </w:rPr>
        <w:t xml:space="preserve">i glavni grad mladih u Evropi.  </w:t>
      </w:r>
      <w:r w:rsidRPr="00834A94">
        <w:rPr>
          <w:rFonts w:ascii="Times New Roman" w:eastAsia="Times New Roman" w:hAnsi="Times New Roman" w:cs="Times New Roman"/>
          <w:sz w:val="24"/>
          <w:szCs w:val="24"/>
          <w:lang w:val="en-US"/>
        </w:rPr>
        <w:t xml:space="preserve">– Učinili smo sve što smo mogli, animirali smo lokalnu zajednicu, dobili široku podršku brojnih organizacija, svih nivoa vlasti, ostvarili smo neke ciljeve iz Lokalnog akcionog plana politike za mlade i pokrenuli ostvarenje drugih – kazao je Grozdanović. – Na žiriju je </w:t>
      </w:r>
      <w:r w:rsidR="003D2DEA">
        <w:rPr>
          <w:rFonts w:ascii="Times New Roman" w:eastAsia="Times New Roman" w:hAnsi="Times New Roman" w:cs="Times New Roman"/>
          <w:sz w:val="24"/>
          <w:szCs w:val="24"/>
          <w:lang w:val="en-US"/>
        </w:rPr>
        <w:t>da odluči da li je to dovoljno.</w:t>
      </w:r>
    </w:p>
    <w:p w:rsidR="00834A94" w:rsidRPr="00834A94" w:rsidRDefault="003D2DEA" w:rsidP="00834A94">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834A94" w:rsidRPr="00834A94">
        <w:rPr>
          <w:rFonts w:ascii="Times New Roman" w:eastAsia="Times New Roman" w:hAnsi="Times New Roman" w:cs="Times New Roman"/>
          <w:sz w:val="24"/>
          <w:szCs w:val="24"/>
          <w:lang w:val="en-US"/>
        </w:rPr>
        <w:t xml:space="preserve">To je druga godina zaredom kako se Novi Sad kandiduje za tu titulu. Prošle godine je takođe dospeo u finale, ali je titula za 2018. godinu pripala portugalskom Kaškajišu. Ove godine stotinak novosadskih  organizacija mladih i za mlade podržalo je kandidaturu, a Grad </w:t>
      </w:r>
      <w:r>
        <w:rPr>
          <w:rFonts w:ascii="Times New Roman" w:eastAsia="Times New Roman" w:hAnsi="Times New Roman" w:cs="Times New Roman"/>
          <w:sz w:val="24"/>
          <w:szCs w:val="24"/>
          <w:lang w:val="en-US"/>
        </w:rPr>
        <w:t xml:space="preserve">je ponovo  </w:t>
      </w:r>
      <w:r w:rsidR="00834A94" w:rsidRPr="00834A94">
        <w:rPr>
          <w:rFonts w:ascii="Times New Roman" w:eastAsia="Times New Roman" w:hAnsi="Times New Roman" w:cs="Times New Roman"/>
          <w:sz w:val="24"/>
          <w:szCs w:val="24"/>
          <w:lang w:val="en-US"/>
        </w:rPr>
        <w:t>pokrenuo Kancelariju za mlade, otvorio Omladinski klub i predvideo Kinesku četvrt za budući Omladinski kreativ</w:t>
      </w:r>
      <w:r>
        <w:rPr>
          <w:rFonts w:ascii="Times New Roman" w:eastAsia="Times New Roman" w:hAnsi="Times New Roman" w:cs="Times New Roman"/>
          <w:sz w:val="24"/>
          <w:szCs w:val="24"/>
          <w:lang w:val="en-US"/>
        </w:rPr>
        <w:t xml:space="preserve">ni grad (Youth Creative Polis). </w:t>
      </w:r>
      <w:r w:rsidR="00834A94" w:rsidRPr="00834A94">
        <w:rPr>
          <w:rFonts w:ascii="Times New Roman" w:eastAsia="Times New Roman" w:hAnsi="Times New Roman" w:cs="Times New Roman"/>
          <w:sz w:val="24"/>
          <w:szCs w:val="24"/>
          <w:lang w:val="en-US"/>
        </w:rPr>
        <w:t>Tokom godine kao Omladinska prestonica Evrope, grad-laureat ima priliku da kroz mnogobrojne projekte unapredi, prikaže i promoviše život i društveni položaj mladih. </w:t>
      </w:r>
    </w:p>
    <w:p w:rsidR="00834A94" w:rsidRDefault="00834A94" w:rsidP="004703E7">
      <w:pPr>
        <w:tabs>
          <w:tab w:val="left" w:pos="720"/>
        </w:tabs>
        <w:spacing w:after="0" w:line="240" w:lineRule="auto"/>
        <w:jc w:val="both"/>
        <w:rPr>
          <w:rFonts w:ascii="Times New Roman" w:eastAsia="Times New Roman" w:hAnsi="Times New Roman" w:cs="Times New Roman"/>
          <w:sz w:val="24"/>
          <w:szCs w:val="24"/>
          <w:lang w:val="en-US"/>
        </w:rPr>
      </w:pPr>
    </w:p>
    <w:p w:rsidR="00834A94" w:rsidRPr="00FE0DA7" w:rsidRDefault="00321BC8" w:rsidP="00834A94">
      <w:pPr>
        <w:tabs>
          <w:tab w:val="left" w:pos="720"/>
        </w:tabs>
        <w:spacing w:after="0" w:line="240" w:lineRule="auto"/>
        <w:jc w:val="center"/>
        <w:rPr>
          <w:rFonts w:ascii="Times New Roman" w:eastAsia="Times New Roman" w:hAnsi="Times New Roman" w:cs="Times New Roman"/>
          <w:b/>
          <w:color w:val="0000CC"/>
          <w:sz w:val="28"/>
          <w:szCs w:val="24"/>
          <w:lang w:val="en-US"/>
        </w:rPr>
      </w:pPr>
      <w:r w:rsidRPr="00FE0DA7">
        <w:rPr>
          <w:rFonts w:ascii="Times New Roman" w:eastAsia="Times New Roman" w:hAnsi="Times New Roman" w:cs="Times New Roman"/>
          <w:b/>
          <w:color w:val="0000CC"/>
          <w:sz w:val="28"/>
          <w:szCs w:val="24"/>
          <w:lang w:val="en-US"/>
        </w:rPr>
        <w:t>Refundacija</w:t>
      </w:r>
      <w:r w:rsidR="00834A94" w:rsidRPr="00FE0DA7">
        <w:rPr>
          <w:rFonts w:ascii="Times New Roman" w:eastAsia="Times New Roman" w:hAnsi="Times New Roman" w:cs="Times New Roman"/>
          <w:b/>
          <w:color w:val="0000CC"/>
          <w:sz w:val="28"/>
          <w:szCs w:val="24"/>
          <w:lang w:val="en-US"/>
        </w:rPr>
        <w:t xml:space="preserve"> roditeljima tek kada stignu spiskovi</w:t>
      </w:r>
    </w:p>
    <w:p w:rsidR="00321BC8" w:rsidRDefault="00834A94" w:rsidP="00834A94">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321BC8" w:rsidRDefault="00321BC8" w:rsidP="00321BC8">
      <w:pPr>
        <w:tabs>
          <w:tab w:val="left" w:pos="720"/>
        </w:tabs>
        <w:spacing w:after="0" w:line="240" w:lineRule="auto"/>
        <w:ind w:firstLine="720"/>
        <w:jc w:val="both"/>
        <w:rPr>
          <w:rFonts w:ascii="Times New Roman" w:eastAsia="Times New Roman" w:hAnsi="Times New Roman" w:cs="Times New Roman"/>
          <w:sz w:val="24"/>
          <w:szCs w:val="24"/>
          <w:lang w:val="en-US"/>
        </w:rPr>
      </w:pPr>
      <w:r w:rsidRPr="00834A94">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3AB23497" wp14:editId="61986AAE">
            <wp:simplePos x="0" y="0"/>
            <wp:positionH relativeFrom="column">
              <wp:posOffset>3880485</wp:posOffset>
            </wp:positionH>
            <wp:positionV relativeFrom="paragraph">
              <wp:posOffset>262890</wp:posOffset>
            </wp:positionV>
            <wp:extent cx="2156460" cy="1490345"/>
            <wp:effectExtent l="0" t="0" r="0" b="0"/>
            <wp:wrapSquare wrapText="bothSides"/>
            <wp:docPr id="15" name="Picture 15" descr="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56460" cy="149034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A94" w:rsidRPr="00834A94">
        <w:rPr>
          <w:rFonts w:ascii="Times New Roman" w:eastAsia="Times New Roman" w:hAnsi="Times New Roman" w:cs="Times New Roman"/>
          <w:bCs/>
          <w:sz w:val="24"/>
          <w:szCs w:val="24"/>
          <w:lang w:val="en-US"/>
        </w:rPr>
        <w:t>U cilju dodatne podrške porodicama s decom predškolskog uzrasta, Grad Novi Sad omogućio je subvencionisan boravak u privatnim vrtićima za 1.816 mališana za</w:t>
      </w:r>
      <w:r w:rsidR="00834A94">
        <w:rPr>
          <w:rFonts w:ascii="Times New Roman" w:eastAsia="Times New Roman" w:hAnsi="Times New Roman" w:cs="Times New Roman"/>
          <w:sz w:val="24"/>
          <w:szCs w:val="24"/>
          <w:lang w:val="en-US"/>
        </w:rPr>
        <w:t xml:space="preserve"> </w:t>
      </w:r>
      <w:r w:rsidR="00834A94" w:rsidRPr="00834A94">
        <w:rPr>
          <w:rFonts w:ascii="Times New Roman" w:eastAsia="Times New Roman" w:hAnsi="Times New Roman" w:cs="Times New Roman"/>
          <w:sz w:val="24"/>
          <w:szCs w:val="24"/>
          <w:lang w:val="en-US"/>
        </w:rPr>
        <w:t>septembar 2016. godine, a za oktobar za njih 1.889, stoji u saopšenju člana Gradskog veća za socijalnu zaštitu i brigu o porodici i deci Tihomira Nikolića. Uz rešenja, dostavljeni su i obrasci SPD – spiskovi prisutnosti dece, za septembar i oktobar 2016. godine, koje privatne predškolske ustanove popunjene treba da vrate Gradskoj upravi, a na osnovu kojih će Gradska uprava preneti novac Poštanskoj štedionici.</w:t>
      </w:r>
      <w:r>
        <w:rPr>
          <w:rFonts w:ascii="Times New Roman" w:eastAsia="Times New Roman" w:hAnsi="Times New Roman" w:cs="Times New Roman"/>
          <w:sz w:val="24"/>
          <w:szCs w:val="24"/>
          <w:lang w:val="en-US"/>
        </w:rPr>
        <w:t xml:space="preserve"> </w:t>
      </w:r>
      <w:r w:rsidR="00834A94" w:rsidRPr="00834A94">
        <w:rPr>
          <w:rFonts w:ascii="Times New Roman" w:eastAsia="Times New Roman" w:hAnsi="Times New Roman" w:cs="Times New Roman"/>
          <w:sz w:val="24"/>
          <w:szCs w:val="24"/>
          <w:lang w:val="en-US"/>
        </w:rPr>
        <w:t>„Popunjene spiskove prisutnosti dece dostavilo je 13 privatnih vrtića, od ukupno 32, a imajući u vidu da će finansijska podrška roditeljima biti isplaćena nakon prijema svih spiskova, pozivamo privatne vrtiće da, u što kraćem roku, dostave popunjene SPD obrasce da bi roditelji što pre dobili finansijsk</w:t>
      </w:r>
      <w:r>
        <w:rPr>
          <w:rFonts w:ascii="Times New Roman" w:eastAsia="Times New Roman" w:hAnsi="Times New Roman" w:cs="Times New Roman"/>
          <w:sz w:val="24"/>
          <w:szCs w:val="24"/>
          <w:lang w:val="en-US"/>
        </w:rPr>
        <w:t>u podršku”, stoji u saopštenju.</w:t>
      </w:r>
    </w:p>
    <w:p w:rsidR="00321BC8" w:rsidRDefault="00834A94" w:rsidP="00321BC8">
      <w:pPr>
        <w:tabs>
          <w:tab w:val="left" w:pos="720"/>
        </w:tabs>
        <w:spacing w:after="0" w:line="240" w:lineRule="auto"/>
        <w:ind w:firstLine="720"/>
        <w:jc w:val="both"/>
        <w:rPr>
          <w:rFonts w:ascii="Times New Roman" w:eastAsia="Times New Roman" w:hAnsi="Times New Roman" w:cs="Times New Roman"/>
          <w:sz w:val="24"/>
          <w:szCs w:val="24"/>
          <w:lang w:val="en-US"/>
        </w:rPr>
      </w:pPr>
      <w:r w:rsidRPr="00834A94">
        <w:rPr>
          <w:rFonts w:ascii="Times New Roman" w:eastAsia="Times New Roman" w:hAnsi="Times New Roman" w:cs="Times New Roman"/>
          <w:sz w:val="24"/>
          <w:szCs w:val="24"/>
          <w:lang w:val="en-US"/>
        </w:rPr>
        <w:t>U skladu s Odlukom o finansijskoj podršci porodicama s decom predškolskog uzrasta upisanom u privatnu predškolsku ustanovu, za period septembar–decembar ove godine, a na osnovu zahteva roditelja podnetih do 7. oktobra, Gradska uprava za socijalnu i dečju zaštitu donela je rešenja o priznavanju prava na tu podršku koja su dostavljena svim privatnim predškolskim ustanovama na teritoriji grada Novog Sada, u dva primerka, po jed</w:t>
      </w:r>
      <w:r w:rsidR="00321BC8">
        <w:rPr>
          <w:rFonts w:ascii="Times New Roman" w:eastAsia="Times New Roman" w:hAnsi="Times New Roman" w:cs="Times New Roman"/>
          <w:sz w:val="24"/>
          <w:szCs w:val="24"/>
          <w:lang w:val="en-US"/>
        </w:rPr>
        <w:t xml:space="preserve">an za ustanovu i za roditelje.  </w:t>
      </w:r>
      <w:r w:rsidRPr="00834A94">
        <w:rPr>
          <w:rFonts w:ascii="Times New Roman" w:eastAsia="Times New Roman" w:hAnsi="Times New Roman" w:cs="Times New Roman"/>
          <w:sz w:val="24"/>
          <w:szCs w:val="24"/>
          <w:lang w:val="en-US"/>
        </w:rPr>
        <w:t>„Grad Novi Sad će, u skladu sa svojim finansijskim mogućnostima, planirati novac za te namene i prilikom pripreme buyeta za 2017. godinu da bi nastavio da pruža taj dodatni vid podrške porodicama s decom predškolskog uzra</w:t>
      </w:r>
      <w:r w:rsidR="00321BC8">
        <w:rPr>
          <w:rFonts w:ascii="Times New Roman" w:eastAsia="Times New Roman" w:hAnsi="Times New Roman" w:cs="Times New Roman"/>
          <w:sz w:val="24"/>
          <w:szCs w:val="24"/>
          <w:lang w:val="en-US"/>
        </w:rPr>
        <w:t>sta”, stoji dalje u saopštenju.</w:t>
      </w:r>
    </w:p>
    <w:p w:rsidR="00321BC8" w:rsidRDefault="00834A94" w:rsidP="00321BC8">
      <w:pPr>
        <w:tabs>
          <w:tab w:val="left" w:pos="720"/>
        </w:tabs>
        <w:spacing w:after="0" w:line="240" w:lineRule="auto"/>
        <w:ind w:firstLine="720"/>
        <w:jc w:val="both"/>
        <w:rPr>
          <w:rFonts w:ascii="Times New Roman" w:eastAsia="Times New Roman" w:hAnsi="Times New Roman" w:cs="Times New Roman"/>
          <w:sz w:val="24"/>
          <w:szCs w:val="24"/>
          <w:lang w:val="en-US"/>
        </w:rPr>
      </w:pPr>
      <w:r w:rsidRPr="00834A94">
        <w:rPr>
          <w:rFonts w:ascii="Times New Roman" w:eastAsia="Times New Roman" w:hAnsi="Times New Roman" w:cs="Times New Roman"/>
          <w:sz w:val="24"/>
          <w:szCs w:val="24"/>
          <w:lang w:val="en-US"/>
        </w:rPr>
        <w:t>Po rečima vlasnika jedne od novosadskih privatnih predškolskih ustanova Miljka Bakaja, vrtići su već pre nekog vremena krenuli da dostavljaju spiskove o uplatama te se nadaju da će i subvencije za novembar i decembar biti isplaćene zajedno tokom poslednjeg meseca 2016. godine. Od tada bi, kaže Bakaj, is</w:t>
      </w:r>
      <w:r w:rsidR="00321BC8">
        <w:rPr>
          <w:rFonts w:ascii="Times New Roman" w:eastAsia="Times New Roman" w:hAnsi="Times New Roman" w:cs="Times New Roman"/>
          <w:sz w:val="24"/>
          <w:szCs w:val="24"/>
          <w:lang w:val="en-US"/>
        </w:rPr>
        <w:t xml:space="preserve">plata trebala da krene redovno. </w:t>
      </w:r>
      <w:r w:rsidRPr="00834A94">
        <w:rPr>
          <w:rFonts w:ascii="Times New Roman" w:eastAsia="Times New Roman" w:hAnsi="Times New Roman" w:cs="Times New Roman"/>
          <w:sz w:val="24"/>
          <w:szCs w:val="24"/>
          <w:lang w:val="en-US"/>
        </w:rPr>
        <w:t xml:space="preserve">– Od Grada smo dobili obrazloženje da je bilo dosta ispravki grešaka koje su roditelji načnili kada su popunjavali podatke te je isplata krenula </w:t>
      </w:r>
      <w:r w:rsidRPr="00834A94">
        <w:rPr>
          <w:rFonts w:ascii="Times New Roman" w:eastAsia="Times New Roman" w:hAnsi="Times New Roman" w:cs="Times New Roman"/>
          <w:sz w:val="24"/>
          <w:szCs w:val="24"/>
          <w:lang w:val="en-US"/>
        </w:rPr>
        <w:lastRenderedPageBreak/>
        <w:t>tek sad – kaže Bakaj. – Sada se napetost roditelja polako smiruje i  pokušavamo da im objasnimo</w:t>
      </w:r>
      <w:r w:rsidR="00321BC8">
        <w:rPr>
          <w:rFonts w:ascii="Times New Roman" w:eastAsia="Times New Roman" w:hAnsi="Times New Roman" w:cs="Times New Roman"/>
          <w:sz w:val="24"/>
          <w:szCs w:val="24"/>
          <w:lang w:val="en-US"/>
        </w:rPr>
        <w:t xml:space="preserve"> trenutno stanje koliko možemo.</w:t>
      </w:r>
    </w:p>
    <w:p w:rsidR="00834A94" w:rsidRDefault="00834A94" w:rsidP="00321BC8">
      <w:pPr>
        <w:tabs>
          <w:tab w:val="left" w:pos="720"/>
        </w:tabs>
        <w:spacing w:after="0" w:line="240" w:lineRule="auto"/>
        <w:ind w:firstLine="720"/>
        <w:jc w:val="both"/>
        <w:rPr>
          <w:rFonts w:ascii="Times New Roman" w:eastAsia="Times New Roman" w:hAnsi="Times New Roman" w:cs="Times New Roman"/>
          <w:sz w:val="24"/>
          <w:szCs w:val="24"/>
          <w:lang w:val="en-US"/>
        </w:rPr>
      </w:pPr>
      <w:r w:rsidRPr="00834A94">
        <w:rPr>
          <w:rFonts w:ascii="Times New Roman" w:eastAsia="Times New Roman" w:hAnsi="Times New Roman" w:cs="Times New Roman"/>
          <w:sz w:val="24"/>
          <w:szCs w:val="24"/>
          <w:lang w:val="en-US"/>
        </w:rPr>
        <w:t xml:space="preserve">Podsetimo, jedna od novina što se tiče subvencija je da od ove školske godine Grad novac uplaćuje direktno roditeljima, preko Poštanske štedionice, umesto vrtićima. Po Bakajevim rečima, iako su subvencije od ove godine umanjene za određeni iznos, novo je i to da se iznos mesečne subvencije više ne umanjuje proporcionalno broju dana u kojima je dete izostalo iz vrtića te je, kaže, „u principu, sve po starom”. Po oceni našeg sagovornika, izmene nisu mnogo uticale na </w:t>
      </w:r>
      <w:r w:rsidR="00321BC8">
        <w:rPr>
          <w:rFonts w:ascii="Times New Roman" w:eastAsia="Times New Roman" w:hAnsi="Times New Roman" w:cs="Times New Roman"/>
          <w:sz w:val="24"/>
          <w:szCs w:val="24"/>
          <w:lang w:val="en-US"/>
        </w:rPr>
        <w:t>broj dece u privatnim vrtićima.</w:t>
      </w:r>
    </w:p>
    <w:p w:rsidR="003D2DEA" w:rsidRDefault="003D2DEA" w:rsidP="004703E7">
      <w:pPr>
        <w:tabs>
          <w:tab w:val="left" w:pos="720"/>
        </w:tabs>
        <w:spacing w:after="0" w:line="240" w:lineRule="auto"/>
        <w:jc w:val="both"/>
        <w:rPr>
          <w:rFonts w:ascii="Times New Roman" w:eastAsia="Times New Roman" w:hAnsi="Times New Roman" w:cs="Times New Roman"/>
          <w:sz w:val="24"/>
          <w:szCs w:val="24"/>
          <w:lang w:val="en-US"/>
        </w:rPr>
      </w:pPr>
    </w:p>
    <w:p w:rsidR="003D2DEA" w:rsidRPr="00FE0DA7" w:rsidRDefault="003D2DEA" w:rsidP="003D2DEA">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E0DA7">
        <w:rPr>
          <w:rFonts w:ascii="Times New Roman" w:eastAsia="Times New Roman" w:hAnsi="Times New Roman" w:cs="Times New Roman"/>
          <w:b/>
          <w:bCs/>
          <w:color w:val="0000CC"/>
          <w:sz w:val="28"/>
          <w:szCs w:val="24"/>
          <w:lang w:val="en-US"/>
        </w:rPr>
        <w:t>Elektronska izložba o Tinu Ujeviću u Biblioteci Matice srpske</w:t>
      </w:r>
    </w:p>
    <w:p w:rsidR="003D2DEA" w:rsidRDefault="003D2DEA" w:rsidP="003D2DEA">
      <w:pPr>
        <w:tabs>
          <w:tab w:val="left" w:pos="720"/>
        </w:tabs>
        <w:spacing w:after="0" w:line="240" w:lineRule="auto"/>
        <w:jc w:val="both"/>
        <w:rPr>
          <w:rFonts w:ascii="Times New Roman" w:eastAsia="Times New Roman" w:hAnsi="Times New Roman" w:cs="Times New Roman"/>
          <w:sz w:val="24"/>
          <w:szCs w:val="24"/>
          <w:lang w:val="en-US"/>
        </w:rPr>
      </w:pPr>
    </w:p>
    <w:p w:rsidR="003D2DEA" w:rsidRPr="003D2DEA" w:rsidRDefault="00FE0DA7" w:rsidP="003D2DEA">
      <w:pPr>
        <w:tabs>
          <w:tab w:val="left" w:pos="720"/>
        </w:tabs>
        <w:spacing w:after="0" w:line="240" w:lineRule="auto"/>
        <w:jc w:val="both"/>
        <w:rPr>
          <w:rFonts w:ascii="Times New Roman" w:eastAsia="Times New Roman" w:hAnsi="Times New Roman" w:cs="Times New Roman"/>
          <w:sz w:val="24"/>
          <w:szCs w:val="24"/>
          <w:lang w:val="en-US"/>
        </w:rPr>
      </w:pPr>
      <w:r w:rsidRPr="003D2DEA">
        <w:rPr>
          <w:rFonts w:ascii="Times New Roman" w:eastAsia="Times New Roman" w:hAnsi="Times New Roman" w:cs="Times New Roman"/>
          <w:noProof/>
          <w:sz w:val="24"/>
          <w:szCs w:val="24"/>
          <w:lang w:eastAsia="sr-Latn-RS"/>
        </w:rPr>
        <w:drawing>
          <wp:anchor distT="0" distB="0" distL="114300" distR="114300" simplePos="0" relativeHeight="251685888" behindDoc="0" locked="0" layoutInCell="1" allowOverlap="1" wp14:anchorId="5A15768F" wp14:editId="047244BD">
            <wp:simplePos x="0" y="0"/>
            <wp:positionH relativeFrom="column">
              <wp:posOffset>3880485</wp:posOffset>
            </wp:positionH>
            <wp:positionV relativeFrom="paragraph">
              <wp:posOffset>208915</wp:posOffset>
            </wp:positionV>
            <wp:extent cx="2209800" cy="1293495"/>
            <wp:effectExtent l="0" t="0" r="0" b="1905"/>
            <wp:wrapSquare wrapText="bothSides"/>
            <wp:docPr id="24" name="Picture 24" descr="Elektronska izložba o Tinu Ujeviću u Biblioteci Matice srp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lektronska izložba o Tinu Ujeviću u Biblioteci Matice srpske"/>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09800" cy="1293495"/>
                    </a:xfrm>
                    <a:prstGeom prst="rect">
                      <a:avLst/>
                    </a:prstGeom>
                    <a:noFill/>
                    <a:ln>
                      <a:noFill/>
                    </a:ln>
                  </pic:spPr>
                </pic:pic>
              </a:graphicData>
            </a:graphic>
            <wp14:sizeRelH relativeFrom="page">
              <wp14:pctWidth>0</wp14:pctWidth>
            </wp14:sizeRelH>
            <wp14:sizeRelV relativeFrom="page">
              <wp14:pctHeight>0</wp14:pctHeight>
            </wp14:sizeRelV>
          </wp:anchor>
        </w:drawing>
      </w:r>
      <w:r w:rsidR="003D2DEA">
        <w:rPr>
          <w:rFonts w:ascii="Times New Roman" w:eastAsia="Times New Roman" w:hAnsi="Times New Roman" w:cs="Times New Roman"/>
          <w:sz w:val="24"/>
          <w:szCs w:val="24"/>
          <w:lang w:val="en-US"/>
        </w:rPr>
        <w:tab/>
      </w:r>
      <w:r w:rsidR="003D2DEA" w:rsidRPr="003D2DEA">
        <w:rPr>
          <w:rFonts w:ascii="Times New Roman" w:eastAsia="Times New Roman" w:hAnsi="Times New Roman" w:cs="Times New Roman"/>
          <w:sz w:val="24"/>
          <w:szCs w:val="24"/>
          <w:lang w:val="en-US"/>
        </w:rPr>
        <w:t>Elektronska izložba o Tinu Ujeviću otvorena je u Biblioteci Matice srpske.</w:t>
      </w:r>
      <w:r w:rsidR="00321BC8">
        <w:rPr>
          <w:rFonts w:ascii="Times New Roman" w:eastAsia="Times New Roman" w:hAnsi="Times New Roman" w:cs="Times New Roman"/>
          <w:sz w:val="24"/>
          <w:szCs w:val="24"/>
          <w:lang w:val="en-US"/>
        </w:rPr>
        <w:t xml:space="preserve"> </w:t>
      </w:r>
      <w:r w:rsidR="003D2DEA" w:rsidRPr="003D2DEA">
        <w:rPr>
          <w:rFonts w:ascii="Times New Roman" w:eastAsia="Times New Roman" w:hAnsi="Times New Roman" w:cs="Times New Roman"/>
          <w:sz w:val="24"/>
          <w:szCs w:val="24"/>
          <w:lang w:val="en-US"/>
        </w:rPr>
        <w:t>Izložba je organizovana povodom obeležavanja 125 godina od rođenja književnika Augustina Tina Ujevića (1891--1955). Postavka, koju čini izbor Ujevićevih dela i literature o njemu, može se pogledati od 18. novembra do 31. decembra u javnom katalogu Biblioteke. Autorke izložbe su Marija Sudar i Dragana Obradović, urednik Selimir Radulović.</w:t>
      </w:r>
      <w:r w:rsidR="00321BC8">
        <w:rPr>
          <w:rFonts w:ascii="Times New Roman" w:eastAsia="Times New Roman" w:hAnsi="Times New Roman" w:cs="Times New Roman"/>
          <w:sz w:val="24"/>
          <w:szCs w:val="24"/>
          <w:lang w:val="en-US"/>
        </w:rPr>
        <w:t xml:space="preserve"> </w:t>
      </w:r>
      <w:r w:rsidR="003D2DEA" w:rsidRPr="003D2DEA">
        <w:rPr>
          <w:rFonts w:ascii="Times New Roman" w:eastAsia="Times New Roman" w:hAnsi="Times New Roman" w:cs="Times New Roman"/>
          <w:sz w:val="24"/>
          <w:szCs w:val="24"/>
          <w:lang w:val="en-US"/>
        </w:rPr>
        <w:t>Pesnik, esejist, književni kritičar, polemičar i prevodilac Augustin Tin Ujević rodio se 5. jula 1891. godine u Vrgovcu. Detinjstvo je proveo u Imotskom i Makarskoj a gimnaziju je završio u Splitu. Poeziju je počeo da piše još kao trinaestogodišnjak. Studirao je filozofiju u Zagrebu i Beogradu, zatim u Parizu  gde je i  živeo od 1913. do 1919. godine. Potom se vraća  u Zagreb  da bi već 1920. otišao za Beograd, gde je sa povremenim prekidima, živeo sve do 1929. godine. Od 1930. do 1937. Godine živi u Sarajevu, pa u Splitu. Konačno se 1940. godine nastanio u Zagrebu, gde je  živeo i stvarao sve do 12. novembra 1955. godine, kada je preminuo. Sahranjen je na Mirogoju. Zapamćen je i najviše poznat po svom lirskom opusu. Veliki deo njegovog stvaralaštva objavljen je posthumno.</w:t>
      </w:r>
      <w:r w:rsidR="00321BC8">
        <w:rPr>
          <w:rFonts w:ascii="Times New Roman" w:eastAsia="Times New Roman" w:hAnsi="Times New Roman" w:cs="Times New Roman"/>
          <w:sz w:val="24"/>
          <w:szCs w:val="24"/>
          <w:lang w:val="en-US"/>
        </w:rPr>
        <w:t xml:space="preserve"> </w:t>
      </w:r>
      <w:r w:rsidR="003D2DEA" w:rsidRPr="003D2DEA">
        <w:rPr>
          <w:rFonts w:ascii="Times New Roman" w:eastAsia="Times New Roman" w:hAnsi="Times New Roman" w:cs="Times New Roman"/>
          <w:sz w:val="24"/>
          <w:szCs w:val="24"/>
          <w:lang w:val="en-US"/>
        </w:rPr>
        <w:t>Među Ujevićevim najpoznatijim delima su: zbirke poezije Lelek sebra (1920), Kolajna  (1926), Auto na korzu (1932), Ojađeno zvono (1933), Žedan kamen na studencu (1955), Rukovet (1950). Objavio je i knjige: Ljudi na vratima gostionice (1938), Skalpel kaosa (1938), Sabrana djela u XVII knjiga (1963-1967). </w:t>
      </w:r>
      <w:r w:rsidR="00321BC8">
        <w:rPr>
          <w:rFonts w:ascii="Times New Roman" w:eastAsia="Times New Roman" w:hAnsi="Times New Roman" w:cs="Times New Roman"/>
          <w:sz w:val="24"/>
          <w:szCs w:val="24"/>
          <w:lang w:val="en-US"/>
        </w:rPr>
        <w:t xml:space="preserve"> </w:t>
      </w:r>
      <w:r w:rsidR="003D2DEA" w:rsidRPr="003D2DEA">
        <w:rPr>
          <w:rFonts w:ascii="Times New Roman" w:eastAsia="Times New Roman" w:hAnsi="Times New Roman" w:cs="Times New Roman"/>
          <w:sz w:val="24"/>
          <w:szCs w:val="24"/>
          <w:lang w:val="en-US"/>
        </w:rPr>
        <w:t>Prevodio je sa nemačkog, ruskog, francuskog, engleskog jezika a posebno su poznati njegovi prevodi Verlena, Gi de Mopasana, Edgara Alana Poa.</w:t>
      </w:r>
    </w:p>
    <w:p w:rsidR="00CC788B" w:rsidRDefault="00CC788B" w:rsidP="004703E7">
      <w:pPr>
        <w:tabs>
          <w:tab w:val="left" w:pos="720"/>
        </w:tabs>
        <w:spacing w:after="0" w:line="240" w:lineRule="auto"/>
        <w:jc w:val="both"/>
        <w:rPr>
          <w:rFonts w:ascii="Times New Roman" w:eastAsia="Times New Roman" w:hAnsi="Times New Roman" w:cs="Times New Roman"/>
          <w:sz w:val="24"/>
          <w:szCs w:val="24"/>
          <w:lang w:val="en-US"/>
        </w:rPr>
      </w:pPr>
    </w:p>
    <w:p w:rsidR="00310F29" w:rsidRPr="00FE0DA7" w:rsidRDefault="00310F29" w:rsidP="00310F29">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FE0DA7">
        <w:rPr>
          <w:rFonts w:ascii="Times New Roman" w:eastAsia="Times New Roman" w:hAnsi="Times New Roman" w:cs="Times New Roman"/>
          <w:b/>
          <w:bCs/>
          <w:color w:val="0000CC"/>
          <w:sz w:val="28"/>
          <w:szCs w:val="24"/>
          <w:lang w:val="en-US"/>
        </w:rPr>
        <w:t>Studenti FON napravili aplikaciju za brži kontakt sa poslanicima</w:t>
      </w:r>
    </w:p>
    <w:p w:rsidR="003D2DEA" w:rsidRDefault="003D2DEA" w:rsidP="00310F29">
      <w:pPr>
        <w:tabs>
          <w:tab w:val="left" w:pos="720"/>
        </w:tabs>
        <w:spacing w:after="0" w:line="240" w:lineRule="auto"/>
        <w:ind w:firstLine="720"/>
        <w:jc w:val="both"/>
        <w:rPr>
          <w:rFonts w:ascii="Times New Roman" w:eastAsia="Times New Roman" w:hAnsi="Times New Roman" w:cs="Times New Roman"/>
          <w:bCs/>
          <w:sz w:val="24"/>
          <w:szCs w:val="24"/>
          <w:lang w:val="en-US"/>
        </w:rPr>
      </w:pPr>
    </w:p>
    <w:p w:rsidR="00310F29" w:rsidRPr="00310F29" w:rsidRDefault="00310F29" w:rsidP="003D2DEA">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310F29">
        <w:rPr>
          <w:rFonts w:ascii="Times New Roman" w:eastAsia="Times New Roman" w:hAnsi="Times New Roman" w:cs="Times New Roman"/>
          <w:bCs/>
          <w:sz w:val="24"/>
          <w:szCs w:val="24"/>
          <w:lang w:val="en-US"/>
        </w:rPr>
        <w:t>Na prvom Hakatonu, organizovanom u okviru Nedelje parlamentarizma pobedio je tim Fakulteta organizacionih nauka koji je napravio web aplikaciju za pronalaženje i lakše direktno kontaktiranje političkih predstavnika u skupštini – MojPoslanik.</w:t>
      </w:r>
      <w:r>
        <w:rPr>
          <w:rFonts w:ascii="Times New Roman" w:eastAsia="Times New Roman" w:hAnsi="Times New Roman" w:cs="Times New Roman"/>
          <w:bCs/>
          <w:sz w:val="24"/>
          <w:szCs w:val="24"/>
          <w:lang w:val="en-US"/>
        </w:rPr>
        <w:t xml:space="preserve"> </w:t>
      </w:r>
      <w:r w:rsidRPr="00310F29">
        <w:rPr>
          <w:rFonts w:ascii="Times New Roman" w:eastAsia="Times New Roman" w:hAnsi="Times New Roman" w:cs="Times New Roman"/>
          <w:bCs/>
          <w:sz w:val="24"/>
          <w:szCs w:val="24"/>
          <w:lang w:val="en-US"/>
        </w:rPr>
        <w:t>Tema Hakatona bila je da se u proces demokratizacije uključi inovativnost IT i startap zajednice koja će iznedriti digitalne alate za bolje razumevanje političkih procesa. Finalni projekti su imali za cilj da odgovore na transparantniju političku scenu i efektivno učeš</w:t>
      </w:r>
      <w:r w:rsidR="003D2DEA">
        <w:rPr>
          <w:rFonts w:ascii="Times New Roman" w:eastAsia="Times New Roman" w:hAnsi="Times New Roman" w:cs="Times New Roman"/>
          <w:bCs/>
          <w:sz w:val="24"/>
          <w:szCs w:val="24"/>
          <w:lang w:val="en-US"/>
        </w:rPr>
        <w:t xml:space="preserve">će građana u političkim temama. </w:t>
      </w:r>
      <w:r w:rsidRPr="00310F29">
        <w:rPr>
          <w:rFonts w:ascii="Times New Roman" w:eastAsia="Times New Roman" w:hAnsi="Times New Roman" w:cs="Times New Roman"/>
          <w:bCs/>
          <w:sz w:val="24"/>
          <w:szCs w:val="24"/>
          <w:lang w:val="en-US"/>
        </w:rPr>
        <w:t>Ideja pobedničke aprikacije je da kada imate neki problem ili razlog i ne znate ko bi vam od poslanika mogao pomoći u skupštini na njegovom rešavanju – da tog poslanika/poslanicu možete lako da pronađete i kontaktirate direktno.</w:t>
      </w:r>
    </w:p>
    <w:p w:rsidR="00D352EE" w:rsidRDefault="00D352EE" w:rsidP="004703E7">
      <w:pPr>
        <w:tabs>
          <w:tab w:val="left" w:pos="720"/>
        </w:tabs>
        <w:spacing w:after="0" w:line="240" w:lineRule="auto"/>
        <w:jc w:val="both"/>
        <w:rPr>
          <w:rFonts w:ascii="Times New Roman" w:eastAsia="Times New Roman" w:hAnsi="Times New Roman" w:cs="Times New Roman"/>
          <w:bCs/>
          <w:sz w:val="24"/>
          <w:szCs w:val="24"/>
          <w:lang w:val="en-US"/>
        </w:rPr>
      </w:pPr>
    </w:p>
    <w:p w:rsidR="00D352EE" w:rsidRPr="003D2DEA" w:rsidRDefault="00D352EE" w:rsidP="00D352E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D2DEA">
        <w:rPr>
          <w:rFonts w:ascii="Times New Roman" w:eastAsia="Times New Roman" w:hAnsi="Times New Roman" w:cs="Times New Roman"/>
          <w:b/>
          <w:bCs/>
          <w:color w:val="0000CC"/>
          <w:sz w:val="28"/>
          <w:szCs w:val="24"/>
          <w:lang w:val="en-US"/>
        </w:rPr>
        <w:t>Za pristojan život porodici mesečno treba 115.000 dinara</w:t>
      </w:r>
    </w:p>
    <w:p w:rsidR="00D352EE" w:rsidRPr="00D352EE" w:rsidRDefault="00D352EE" w:rsidP="00D352EE">
      <w:pPr>
        <w:tabs>
          <w:tab w:val="left" w:pos="720"/>
        </w:tabs>
        <w:spacing w:after="0" w:line="240" w:lineRule="auto"/>
        <w:jc w:val="both"/>
        <w:rPr>
          <w:rFonts w:ascii="Times New Roman" w:eastAsia="Times New Roman" w:hAnsi="Times New Roman" w:cs="Times New Roman"/>
          <w:bCs/>
          <w:sz w:val="24"/>
          <w:szCs w:val="24"/>
          <w:lang w:val="en-US"/>
        </w:rPr>
      </w:pPr>
      <w:r w:rsidRPr="00D352EE">
        <w:rPr>
          <w:rFonts w:ascii="Times New Roman" w:eastAsia="Times New Roman" w:hAnsi="Times New Roman" w:cs="Times New Roman"/>
          <w:bCs/>
          <w:sz w:val="24"/>
          <w:szCs w:val="24"/>
          <w:lang w:val="en-US"/>
        </w:rPr>
        <w:t> </w:t>
      </w:r>
    </w:p>
    <w:p w:rsidR="00D352EE" w:rsidRDefault="00D352EE" w:rsidP="00D352EE">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D352EE">
        <w:rPr>
          <w:rFonts w:ascii="Times New Roman" w:eastAsia="Times New Roman" w:hAnsi="Times New Roman" w:cs="Times New Roman"/>
          <w:bCs/>
          <w:sz w:val="24"/>
          <w:szCs w:val="24"/>
          <w:lang w:val="en-US"/>
        </w:rPr>
        <w:t xml:space="preserve">Za život prosečne tročlane porodice u Srbiji, bez većeg luksuza, potrebno je dosta novca, a kada se saberu mesečni prihodi i rashodi, izvesno je da rashodi nadmašuju prihode i da novca nikad nije dovoljno. Naime, uz prosečnu platu od oko 45.000 dinara, mesečno se u domaćinstvo slije oko 90.000 dinara i, iako se čini da je to prilična suma, kada se raspodeli na troškove, pokazuje se da </w:t>
      </w:r>
      <w:r w:rsidRPr="00D352EE">
        <w:rPr>
          <w:rFonts w:ascii="Times New Roman" w:eastAsia="Times New Roman" w:hAnsi="Times New Roman" w:cs="Times New Roman"/>
          <w:bCs/>
          <w:sz w:val="24"/>
          <w:szCs w:val="24"/>
          <w:lang w:val="en-US"/>
        </w:rPr>
        <w:lastRenderedPageBreak/>
        <w:t>nije tako. Zbog toga se u Srbiji – a to i nije nekakva tajna – ili podiže kredit, ili pozjamljuje novac ili se on vadi iz slamarice jer računica kaže da je prosečnoj tročlanoj porodici za komforan život – a to bi trebalo da znači stan od oko 60 kvadratnih metara, automobil, odlazak na godišnji odmor... potrebno više od 115.000 dinara mesečno.</w:t>
      </w:r>
    </w:p>
    <w:p w:rsidR="00D352EE" w:rsidRDefault="00D352EE" w:rsidP="00D352E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352EE">
        <w:rPr>
          <w:rFonts w:ascii="Times New Roman" w:eastAsia="Times New Roman" w:hAnsi="Times New Roman" w:cs="Times New Roman"/>
          <w:bCs/>
          <w:sz w:val="24"/>
          <w:szCs w:val="24"/>
          <w:lang w:val="en-US"/>
        </w:rPr>
        <w:t>Ni polazak deteta u školu, kao ni odlazak na ekskurziju nisu zanemarljive stavka u kućnom budžetu, pa se i ti troškovi često razbijaju na rate. Tako se, recimo, za kupovinu udžbenika koji su oko 10.000 dinara i odlazak na ekskurziju, čije se cene razlikuju u zavisnosti od destinacije i vremena boravka i kreću se i do 40.000 dinara, mesečni izdatak dodatno povećava oko 4.000 dinara. Ako se neko odluči za kupovinu novog nameštaja, recimo dečje sobe, i tu treba, računati da dodatni mesečni teret od oko 4.000 dinara, a ako se kupuje novi prosečan kompjuter, za šta se takođe odborava kupovina na 12 meseci, mesečni trošak se povećava još oko 3.000.</w:t>
      </w:r>
    </w:p>
    <w:p w:rsidR="00D352EE" w:rsidRPr="00D352EE" w:rsidRDefault="00D352EE" w:rsidP="00D352E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352EE">
        <w:rPr>
          <w:rFonts w:ascii="Times New Roman" w:eastAsia="Times New Roman" w:hAnsi="Times New Roman" w:cs="Times New Roman"/>
          <w:bCs/>
          <w:sz w:val="24"/>
          <w:szCs w:val="24"/>
          <w:lang w:val="en-US"/>
        </w:rPr>
        <w:t>To je, naravno, samo deo troškova koje bi mogla imati prosečna tročlana porodica, a samo oni značajno premašuju iznos dve prosečne plate. Nije potrebno biti ekonomista da bi se uvidelo da je komforan život veoma skup i da, ma kako da se dinar prebacuje više puta preko ruke, na jednom mestu uštine, na drugom malo popusti, rate prebacuju iz meseca u mesec, krediti refinansiraju – ostaje rupa od oko 25.000 dinara.</w:t>
      </w:r>
    </w:p>
    <w:p w:rsidR="00CC788B" w:rsidRDefault="00CC788B" w:rsidP="004703E7">
      <w:pPr>
        <w:tabs>
          <w:tab w:val="left" w:pos="720"/>
        </w:tabs>
        <w:spacing w:after="0" w:line="240" w:lineRule="auto"/>
        <w:jc w:val="both"/>
        <w:rPr>
          <w:rFonts w:ascii="Times New Roman" w:eastAsia="Times New Roman" w:hAnsi="Times New Roman" w:cs="Times New Roman"/>
          <w:bCs/>
          <w:sz w:val="24"/>
          <w:szCs w:val="24"/>
          <w:lang w:val="en-US"/>
        </w:rPr>
      </w:pPr>
    </w:p>
    <w:p w:rsidR="00CC788B" w:rsidRPr="003D2DEA" w:rsidRDefault="00CC788B" w:rsidP="00CC788B">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D2DEA">
        <w:rPr>
          <w:rFonts w:ascii="Times New Roman" w:eastAsia="Times New Roman" w:hAnsi="Times New Roman" w:cs="Times New Roman"/>
          <w:b/>
          <w:bCs/>
          <w:color w:val="0000CC"/>
          <w:sz w:val="28"/>
          <w:szCs w:val="24"/>
          <w:lang w:val="en-US"/>
        </w:rPr>
        <w:t xml:space="preserve">Trbović </w:t>
      </w:r>
      <w:r w:rsidR="00321BC8">
        <w:rPr>
          <w:rFonts w:ascii="Times New Roman" w:eastAsia="Times New Roman" w:hAnsi="Times New Roman" w:cs="Times New Roman"/>
          <w:b/>
          <w:bCs/>
          <w:color w:val="0000CC"/>
          <w:sz w:val="28"/>
          <w:szCs w:val="24"/>
          <w:lang w:val="en-US"/>
        </w:rPr>
        <w:t>novi</w:t>
      </w:r>
      <w:r w:rsidRPr="003D2DEA">
        <w:rPr>
          <w:rFonts w:ascii="Times New Roman" w:eastAsia="Times New Roman" w:hAnsi="Times New Roman" w:cs="Times New Roman"/>
          <w:b/>
          <w:bCs/>
          <w:color w:val="0000CC"/>
          <w:sz w:val="28"/>
          <w:szCs w:val="24"/>
          <w:lang w:val="en-US"/>
        </w:rPr>
        <w:t xml:space="preserve"> člana upravnog odbora EIT</w:t>
      </w:r>
    </w:p>
    <w:p w:rsidR="00CC788B" w:rsidRDefault="00CC788B" w:rsidP="00CC788B">
      <w:pPr>
        <w:tabs>
          <w:tab w:val="left" w:pos="720"/>
        </w:tabs>
        <w:spacing w:after="0" w:line="240" w:lineRule="auto"/>
        <w:jc w:val="both"/>
        <w:rPr>
          <w:rFonts w:ascii="Times New Roman" w:eastAsia="Times New Roman" w:hAnsi="Times New Roman" w:cs="Times New Roman"/>
          <w:bCs/>
          <w:sz w:val="24"/>
          <w:szCs w:val="24"/>
          <w:lang w:val="en-US"/>
        </w:rPr>
      </w:pPr>
    </w:p>
    <w:p w:rsidR="00CC788B" w:rsidRPr="00CC788B" w:rsidRDefault="00CC788B" w:rsidP="00CC788B">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C788B">
        <w:rPr>
          <w:rFonts w:ascii="Times New Roman" w:eastAsia="Times New Roman" w:hAnsi="Times New Roman" w:cs="Times New Roman"/>
          <w:bCs/>
          <w:sz w:val="24"/>
          <w:szCs w:val="24"/>
          <w:lang w:val="en-US"/>
        </w:rPr>
        <w:t>Evropska komisija (EK) sao</w:t>
      </w:r>
      <w:r w:rsidR="00E9211A">
        <w:rPr>
          <w:rFonts w:ascii="Times New Roman" w:eastAsia="Times New Roman" w:hAnsi="Times New Roman" w:cs="Times New Roman"/>
          <w:bCs/>
          <w:sz w:val="24"/>
          <w:szCs w:val="24"/>
          <w:lang w:val="en-US"/>
        </w:rPr>
        <w:t>pštila je juče</w:t>
      </w:r>
      <w:r w:rsidRPr="00CC788B">
        <w:rPr>
          <w:rFonts w:ascii="Times New Roman" w:eastAsia="Times New Roman" w:hAnsi="Times New Roman" w:cs="Times New Roman"/>
          <w:bCs/>
          <w:sz w:val="24"/>
          <w:szCs w:val="24"/>
          <w:lang w:val="en-US"/>
        </w:rPr>
        <w:t xml:space="preserve"> da je imenovala Anu Trbović za člana Upravnog odbora Evropskog instituta za inovacije i tehnologiju (EIT).</w:t>
      </w:r>
      <w:r>
        <w:rPr>
          <w:rFonts w:ascii="Times New Roman" w:eastAsia="Times New Roman" w:hAnsi="Times New Roman" w:cs="Times New Roman"/>
          <w:bCs/>
          <w:sz w:val="24"/>
          <w:szCs w:val="24"/>
          <w:lang w:val="en-US"/>
        </w:rPr>
        <w:t xml:space="preserve"> </w:t>
      </w:r>
      <w:r w:rsidRPr="00CC788B">
        <w:rPr>
          <w:rFonts w:ascii="Times New Roman" w:eastAsia="Times New Roman" w:hAnsi="Times New Roman" w:cs="Times New Roman"/>
          <w:bCs/>
          <w:sz w:val="24"/>
          <w:szCs w:val="24"/>
          <w:lang w:val="en-US"/>
        </w:rPr>
        <w:t>U obrazloženju te odluke, saopštio je EIT, navodi se da je Ana Trbović veoma poštovana zbog akademskog rada, a kao član Upravnog odbora pomagaće u radu EIT i naučnu zajednicu u donošenju novih naučnih aktivnosti, razvoju inovativnih rešen</w:t>
      </w:r>
      <w:r w:rsidR="003D2DEA">
        <w:rPr>
          <w:rFonts w:ascii="Times New Roman" w:eastAsia="Times New Roman" w:hAnsi="Times New Roman" w:cs="Times New Roman"/>
          <w:bCs/>
          <w:sz w:val="24"/>
          <w:szCs w:val="24"/>
          <w:lang w:val="en-US"/>
        </w:rPr>
        <w:t xml:space="preserve">ja i njihovom širenju u Evropi. </w:t>
      </w:r>
      <w:r w:rsidRPr="00CC788B">
        <w:rPr>
          <w:rFonts w:ascii="Times New Roman" w:eastAsia="Times New Roman" w:hAnsi="Times New Roman" w:cs="Times New Roman"/>
          <w:bCs/>
          <w:sz w:val="24"/>
          <w:szCs w:val="24"/>
          <w:lang w:val="en-US"/>
        </w:rPr>
        <w:t>Predsednik Upravnog odbora EIT Peter Olesen kazao je da je oduševljen prijem</w:t>
      </w:r>
      <w:r w:rsidR="003D2DEA">
        <w:rPr>
          <w:rFonts w:ascii="Times New Roman" w:eastAsia="Times New Roman" w:hAnsi="Times New Roman" w:cs="Times New Roman"/>
          <w:bCs/>
          <w:sz w:val="24"/>
          <w:szCs w:val="24"/>
          <w:lang w:val="en-US"/>
        </w:rPr>
        <w:t xml:space="preserve">om Ane Trbović u EIT zajednicu. </w:t>
      </w:r>
      <w:r w:rsidRPr="00CC788B">
        <w:rPr>
          <w:rFonts w:ascii="Times New Roman" w:eastAsia="Times New Roman" w:hAnsi="Times New Roman" w:cs="Times New Roman"/>
          <w:bCs/>
          <w:sz w:val="24"/>
          <w:szCs w:val="24"/>
          <w:lang w:val="en-US"/>
        </w:rPr>
        <w:t>"Ona će značajno doprineti sprovođenju EIT strategije u godinama koje dolaze. Njen međunarodni rad, koji uključuje i rad na prestižnom institutu SAD, doneće novu perspektivu EIT-u, radujemo se radu sa njom"</w:t>
      </w:r>
      <w:r w:rsidR="003D2DEA">
        <w:rPr>
          <w:rFonts w:ascii="Times New Roman" w:eastAsia="Times New Roman" w:hAnsi="Times New Roman" w:cs="Times New Roman"/>
          <w:bCs/>
          <w:sz w:val="24"/>
          <w:szCs w:val="24"/>
          <w:lang w:val="en-US"/>
        </w:rPr>
        <w:t xml:space="preserve">, naveo je Olesen u saopštenju. </w:t>
      </w:r>
      <w:r w:rsidRPr="00CC788B">
        <w:rPr>
          <w:rFonts w:ascii="Times New Roman" w:eastAsia="Times New Roman" w:hAnsi="Times New Roman" w:cs="Times New Roman"/>
          <w:bCs/>
          <w:sz w:val="24"/>
          <w:szCs w:val="24"/>
          <w:lang w:val="en-US"/>
        </w:rPr>
        <w:t>EIT navodi i da je Trbović izabrana zbog njenog impresivnog rada na akademiji, kao profesor koji je medju prvima imao iskustva u pravljenju i angažovanju start-apova i kre</w:t>
      </w:r>
      <w:r w:rsidR="003D2DEA">
        <w:rPr>
          <w:rFonts w:ascii="Times New Roman" w:eastAsia="Times New Roman" w:hAnsi="Times New Roman" w:cs="Times New Roman"/>
          <w:bCs/>
          <w:sz w:val="24"/>
          <w:szCs w:val="24"/>
          <w:lang w:val="en-US"/>
        </w:rPr>
        <w:t xml:space="preserve">iranju inovativnih eko-sistema. </w:t>
      </w:r>
      <w:r w:rsidRPr="00CC788B">
        <w:rPr>
          <w:rFonts w:ascii="Times New Roman" w:eastAsia="Times New Roman" w:hAnsi="Times New Roman" w:cs="Times New Roman"/>
          <w:bCs/>
          <w:sz w:val="24"/>
          <w:szCs w:val="24"/>
          <w:lang w:val="en-US"/>
        </w:rPr>
        <w:t>Ona je prvi član UO koji dolazi iz zemlje koja je kandidata za članstvo u EU.</w:t>
      </w:r>
      <w:r w:rsidR="003D2DEA">
        <w:rPr>
          <w:rFonts w:ascii="Times New Roman" w:eastAsia="Times New Roman" w:hAnsi="Times New Roman" w:cs="Times New Roman"/>
          <w:bCs/>
          <w:sz w:val="24"/>
          <w:szCs w:val="24"/>
          <w:lang w:val="en-US"/>
        </w:rPr>
        <w:t xml:space="preserve"> </w:t>
      </w:r>
      <w:r w:rsidRPr="00CC788B">
        <w:rPr>
          <w:rFonts w:ascii="Times New Roman" w:eastAsia="Times New Roman" w:hAnsi="Times New Roman" w:cs="Times New Roman"/>
          <w:bCs/>
          <w:sz w:val="24"/>
          <w:szCs w:val="24"/>
          <w:lang w:val="en-US"/>
        </w:rPr>
        <w:t>Osim Ane Trbović, u članstvo UO izabrano je još 12 visoko kvalifikovanih članova u oblastima obrazovanja, istraživanja, biznisa i inovacija.</w:t>
      </w:r>
      <w:r w:rsidR="003D2DEA">
        <w:rPr>
          <w:rFonts w:ascii="Times New Roman" w:eastAsia="Times New Roman" w:hAnsi="Times New Roman" w:cs="Times New Roman"/>
          <w:bCs/>
          <w:sz w:val="24"/>
          <w:szCs w:val="24"/>
          <w:lang w:val="en-US"/>
        </w:rPr>
        <w:t xml:space="preserve"> </w:t>
      </w:r>
      <w:r w:rsidRPr="00CC788B">
        <w:rPr>
          <w:rFonts w:ascii="Times New Roman" w:eastAsia="Times New Roman" w:hAnsi="Times New Roman" w:cs="Times New Roman"/>
          <w:bCs/>
          <w:sz w:val="24"/>
          <w:szCs w:val="24"/>
          <w:lang w:val="en-US"/>
        </w:rPr>
        <w:t>Ana Trbovic je redovna profesorka Fakulteta za ekonomiju, finansije i administraciju (FEFA) i partnerka u konsultantskoj kući EBA (EuroBalkan Advisors).</w:t>
      </w:r>
    </w:p>
    <w:p w:rsidR="00063F39" w:rsidRDefault="00063F39" w:rsidP="004703E7">
      <w:pPr>
        <w:tabs>
          <w:tab w:val="left" w:pos="720"/>
        </w:tabs>
        <w:spacing w:after="0" w:line="240" w:lineRule="auto"/>
        <w:jc w:val="both"/>
        <w:rPr>
          <w:rFonts w:ascii="Times New Roman" w:eastAsia="Times New Roman" w:hAnsi="Times New Roman" w:cs="Times New Roman"/>
          <w:bCs/>
          <w:sz w:val="24"/>
          <w:szCs w:val="24"/>
          <w:lang w:val="en-US"/>
        </w:rPr>
      </w:pPr>
    </w:p>
    <w:p w:rsidR="00063F39" w:rsidRPr="00063F39" w:rsidRDefault="003D2DEA" w:rsidP="003D2DEA">
      <w:pPr>
        <w:tabs>
          <w:tab w:val="left" w:pos="720"/>
        </w:tabs>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Srušio se zid kuće</w:t>
      </w:r>
      <w:r w:rsidR="00063F39">
        <w:rPr>
          <w:rFonts w:ascii="Times New Roman" w:eastAsia="Times New Roman" w:hAnsi="Times New Roman" w:cs="Times New Roman"/>
          <w:b/>
          <w:bCs/>
          <w:color w:val="FF0000"/>
          <w:sz w:val="28"/>
          <w:szCs w:val="24"/>
          <w:lang w:val="en-US"/>
        </w:rPr>
        <w:t xml:space="preserve"> Đure</w:t>
      </w:r>
      <w:r w:rsidR="00063F39" w:rsidRPr="00063F39">
        <w:rPr>
          <w:rFonts w:ascii="Times New Roman" w:eastAsia="Times New Roman" w:hAnsi="Times New Roman" w:cs="Times New Roman"/>
          <w:b/>
          <w:bCs/>
          <w:color w:val="FF0000"/>
          <w:sz w:val="28"/>
          <w:szCs w:val="24"/>
          <w:lang w:val="en-US"/>
        </w:rPr>
        <w:t xml:space="preserve"> Jakšić</w:t>
      </w:r>
      <w:r>
        <w:rPr>
          <w:rFonts w:ascii="Times New Roman" w:eastAsia="Times New Roman" w:hAnsi="Times New Roman" w:cs="Times New Roman"/>
          <w:b/>
          <w:bCs/>
          <w:color w:val="FF0000"/>
          <w:sz w:val="28"/>
          <w:szCs w:val="24"/>
          <w:lang w:val="en-US"/>
        </w:rPr>
        <w:t>a</w:t>
      </w:r>
    </w:p>
    <w:p w:rsidR="00063F39" w:rsidRDefault="00063F39" w:rsidP="00063F39">
      <w:pPr>
        <w:tabs>
          <w:tab w:val="left" w:pos="720"/>
        </w:tabs>
        <w:spacing w:after="0" w:line="240" w:lineRule="auto"/>
        <w:jc w:val="both"/>
        <w:rPr>
          <w:rFonts w:ascii="Times New Roman" w:eastAsia="Times New Roman" w:hAnsi="Times New Roman" w:cs="Times New Roman"/>
          <w:bCs/>
          <w:sz w:val="24"/>
          <w:szCs w:val="24"/>
          <w:lang w:val="en-US"/>
        </w:rPr>
      </w:pPr>
    </w:p>
    <w:p w:rsidR="00063F39" w:rsidRPr="00063F39" w:rsidRDefault="00063F39" w:rsidP="00063F39">
      <w:pPr>
        <w:tabs>
          <w:tab w:val="left" w:pos="720"/>
        </w:tabs>
        <w:spacing w:after="0" w:line="240" w:lineRule="auto"/>
        <w:jc w:val="both"/>
        <w:rPr>
          <w:rFonts w:ascii="Times New Roman" w:eastAsia="Times New Roman" w:hAnsi="Times New Roman" w:cs="Times New Roman"/>
          <w:bCs/>
          <w:sz w:val="24"/>
          <w:szCs w:val="24"/>
          <w:lang w:val="en-US"/>
        </w:rPr>
      </w:pPr>
      <w:r w:rsidRPr="00063F39">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0E83A31D" wp14:editId="6B154029">
            <wp:simplePos x="0" y="0"/>
            <wp:positionH relativeFrom="column">
              <wp:posOffset>13335</wp:posOffset>
            </wp:positionH>
            <wp:positionV relativeFrom="paragraph">
              <wp:posOffset>50800</wp:posOffset>
            </wp:positionV>
            <wp:extent cx="1524000" cy="948055"/>
            <wp:effectExtent l="0" t="0" r="0" b="4445"/>
            <wp:wrapSquare wrapText="bothSides"/>
            <wp:docPr id="8" name="Picture 8" descr="http://ocdn.eu/pulscms-transforms/1/Px1ktkqTURBXy9iNGUzYTZmYTNiZGY5NGNjOWRkM2I5ZmNmNmE4YmFiYi5qcGVnkpUCzQMUAMLDlQLNAdYAw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Px1ktkqTURBXy9iNGUzYTZmYTNiZGY5NGNjOWRkM2I5ZmNmNmE4YmFiYi5qcGVnkpUCzQMUAMLDlQLNAdYAwsM"/>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1524000" cy="948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063F39">
        <w:rPr>
          <w:rFonts w:ascii="Times New Roman" w:eastAsia="Times New Roman" w:hAnsi="Times New Roman" w:cs="Times New Roman"/>
          <w:bCs/>
          <w:sz w:val="24"/>
          <w:szCs w:val="24"/>
          <w:lang w:val="en-US"/>
        </w:rPr>
        <w:t>Kuća u kojoj je živeo</w:t>
      </w:r>
      <w:r w:rsidR="003D2DEA">
        <w:rPr>
          <w:rFonts w:ascii="Times New Roman" w:eastAsia="Times New Roman" w:hAnsi="Times New Roman" w:cs="Times New Roman"/>
          <w:bCs/>
          <w:sz w:val="24"/>
          <w:szCs w:val="24"/>
          <w:lang w:val="en-US"/>
        </w:rPr>
        <w:t xml:space="preserve"> i radio</w:t>
      </w:r>
      <w:r w:rsidRPr="00063F39">
        <w:rPr>
          <w:rFonts w:ascii="Times New Roman" w:eastAsia="Times New Roman" w:hAnsi="Times New Roman" w:cs="Times New Roman"/>
          <w:bCs/>
          <w:sz w:val="24"/>
          <w:szCs w:val="24"/>
          <w:lang w:val="en-US"/>
        </w:rPr>
        <w:t xml:space="preserve"> pesnik i </w:t>
      </w:r>
      <w:r w:rsidR="003D2DEA">
        <w:rPr>
          <w:rFonts w:ascii="Times New Roman" w:eastAsia="Times New Roman" w:hAnsi="Times New Roman" w:cs="Times New Roman"/>
          <w:bCs/>
          <w:sz w:val="24"/>
          <w:szCs w:val="24"/>
          <w:lang w:val="en-US"/>
        </w:rPr>
        <w:t>slikar Đura Jakšić u Kragujevcu i</w:t>
      </w:r>
      <w:r w:rsidRPr="00063F39">
        <w:rPr>
          <w:rFonts w:ascii="Times New Roman" w:eastAsia="Times New Roman" w:hAnsi="Times New Roman" w:cs="Times New Roman"/>
          <w:bCs/>
          <w:sz w:val="24"/>
          <w:szCs w:val="24"/>
          <w:lang w:val="en-US"/>
        </w:rPr>
        <w:t xml:space="preserve"> koja se polako ruši,</w:t>
      </w:r>
      <w:r w:rsidR="003D2DEA">
        <w:rPr>
          <w:rFonts w:ascii="Times New Roman" w:eastAsia="Times New Roman" w:hAnsi="Times New Roman" w:cs="Times New Roman"/>
          <w:bCs/>
          <w:sz w:val="24"/>
          <w:szCs w:val="24"/>
          <w:lang w:val="en-US"/>
        </w:rPr>
        <w:t xml:space="preserve"> nažalost</w:t>
      </w:r>
      <w:r w:rsidRPr="00063F39">
        <w:rPr>
          <w:rFonts w:ascii="Times New Roman" w:eastAsia="Times New Roman" w:hAnsi="Times New Roman" w:cs="Times New Roman"/>
          <w:bCs/>
          <w:sz w:val="24"/>
          <w:szCs w:val="24"/>
          <w:lang w:val="en-US"/>
        </w:rPr>
        <w:t xml:space="preserve"> nije</w:t>
      </w:r>
      <w:r w:rsidR="003D2DEA">
        <w:rPr>
          <w:rFonts w:ascii="Times New Roman" w:eastAsia="Times New Roman" w:hAnsi="Times New Roman" w:cs="Times New Roman"/>
          <w:bCs/>
          <w:sz w:val="24"/>
          <w:szCs w:val="24"/>
          <w:lang w:val="en-US"/>
        </w:rPr>
        <w:t xml:space="preserve"> i</w:t>
      </w:r>
      <w:r w:rsidRPr="00063F39">
        <w:rPr>
          <w:rFonts w:ascii="Times New Roman" w:eastAsia="Times New Roman" w:hAnsi="Times New Roman" w:cs="Times New Roman"/>
          <w:bCs/>
          <w:sz w:val="24"/>
          <w:szCs w:val="24"/>
          <w:lang w:val="en-US"/>
        </w:rPr>
        <w:t xml:space="preserve"> jedini primer nemara prema istoriji.</w:t>
      </w:r>
      <w:r>
        <w:rPr>
          <w:rFonts w:ascii="Times New Roman" w:eastAsia="Times New Roman" w:hAnsi="Times New Roman" w:cs="Times New Roman"/>
          <w:bCs/>
          <w:sz w:val="24"/>
          <w:szCs w:val="24"/>
          <w:lang w:val="en-US"/>
        </w:rPr>
        <w:t xml:space="preserve"> </w:t>
      </w:r>
      <w:r w:rsidRPr="00063F39">
        <w:rPr>
          <w:rFonts w:ascii="Times New Roman" w:eastAsia="Times New Roman" w:hAnsi="Times New Roman" w:cs="Times New Roman"/>
          <w:bCs/>
          <w:sz w:val="24"/>
          <w:szCs w:val="24"/>
          <w:lang w:val="en-US"/>
        </w:rPr>
        <w:t>Više kuća u kojima su rođeni ili živeli poznati pesnici, naučnici, ratnici i druge istorijski značajne ličnosti prepuštene su zubu vremena.</w:t>
      </w:r>
      <w:r>
        <w:rPr>
          <w:rFonts w:ascii="Times New Roman" w:eastAsia="Times New Roman" w:hAnsi="Times New Roman" w:cs="Times New Roman"/>
          <w:bCs/>
          <w:sz w:val="24"/>
          <w:szCs w:val="24"/>
          <w:lang w:val="en-US"/>
        </w:rPr>
        <w:t xml:space="preserve"> </w:t>
      </w:r>
      <w:r w:rsidRPr="00063F39">
        <w:rPr>
          <w:rFonts w:ascii="Times New Roman" w:eastAsia="Times New Roman" w:hAnsi="Times New Roman" w:cs="Times New Roman"/>
          <w:bCs/>
          <w:sz w:val="24"/>
          <w:szCs w:val="24"/>
          <w:lang w:val="en-US"/>
        </w:rPr>
        <w:t>Umesto da budu bar uređene i obeležene tablom, ako ne i pretvorene u muzeje, neke od njih su prave ruine.</w:t>
      </w:r>
    </w:p>
    <w:p w:rsidR="00063F39" w:rsidRDefault="00063F39" w:rsidP="004703E7">
      <w:pPr>
        <w:tabs>
          <w:tab w:val="left" w:pos="720"/>
        </w:tabs>
        <w:spacing w:after="0" w:line="240" w:lineRule="auto"/>
        <w:jc w:val="both"/>
        <w:rPr>
          <w:rFonts w:ascii="Times New Roman" w:eastAsia="Times New Roman" w:hAnsi="Times New Roman" w:cs="Times New Roman"/>
          <w:bCs/>
          <w:sz w:val="24"/>
          <w:szCs w:val="24"/>
          <w:lang w:val="en-US"/>
        </w:rPr>
      </w:pPr>
    </w:p>
    <w:p w:rsidR="00310F29" w:rsidRPr="00310F29" w:rsidRDefault="00310F29" w:rsidP="00310F29">
      <w:pPr>
        <w:tabs>
          <w:tab w:val="left" w:pos="720"/>
        </w:tabs>
        <w:spacing w:after="0" w:line="240" w:lineRule="auto"/>
        <w:jc w:val="center"/>
        <w:rPr>
          <w:rFonts w:ascii="Times New Roman" w:eastAsia="Times New Roman" w:hAnsi="Times New Roman" w:cs="Times New Roman"/>
          <w:bCs/>
          <w:color w:val="FF0000"/>
          <w:sz w:val="28"/>
          <w:szCs w:val="24"/>
          <w:lang w:val="en-US"/>
        </w:rPr>
      </w:pPr>
      <w:r w:rsidRPr="00310F29">
        <w:rPr>
          <w:rFonts w:ascii="Times New Roman" w:eastAsia="Times New Roman" w:hAnsi="Times New Roman" w:cs="Times New Roman"/>
          <w:b/>
          <w:bCs/>
          <w:color w:val="FF0000"/>
          <w:sz w:val="28"/>
          <w:szCs w:val="24"/>
          <w:lang w:val="en-US"/>
        </w:rPr>
        <w:t xml:space="preserve">Nasilje u porodici: Žene i deca najčešće žrtve </w:t>
      </w:r>
    </w:p>
    <w:p w:rsidR="00310F29" w:rsidRPr="00310F29" w:rsidRDefault="00310F29" w:rsidP="00310F29">
      <w:pPr>
        <w:tabs>
          <w:tab w:val="left" w:pos="720"/>
        </w:tabs>
        <w:spacing w:after="0" w:line="240" w:lineRule="auto"/>
        <w:jc w:val="both"/>
        <w:rPr>
          <w:rFonts w:ascii="Times New Roman" w:eastAsia="Times New Roman" w:hAnsi="Times New Roman" w:cs="Times New Roman"/>
          <w:bCs/>
          <w:sz w:val="24"/>
          <w:szCs w:val="24"/>
          <w:lang w:val="en-US"/>
        </w:rPr>
      </w:pPr>
    </w:p>
    <w:p w:rsidR="00310F29" w:rsidRDefault="00310F29" w:rsidP="00310F29">
      <w:pPr>
        <w:spacing w:after="0" w:line="240" w:lineRule="auto"/>
        <w:ind w:firstLine="720"/>
        <w:jc w:val="both"/>
        <w:rPr>
          <w:rFonts w:ascii="Times New Roman" w:hAnsi="Times New Roman" w:cs="Times New Roman"/>
          <w:bCs/>
          <w:noProof/>
          <w:sz w:val="24"/>
          <w:lang w:val="en-US"/>
        </w:rPr>
      </w:pPr>
      <w:r w:rsidRPr="00EB7A00">
        <w:rPr>
          <w:rFonts w:ascii="Times New Roman" w:hAnsi="Times New Roman" w:cs="Times New Roman"/>
          <w:bCs/>
          <w:noProof/>
          <w:sz w:val="24"/>
          <w:lang w:val="en-US"/>
        </w:rPr>
        <w:t>Sedam puta je veća verovatnoća da neko strada usled zloupotrebe vatrenog oružja u porodičnom nasilju nego u kriminalnim aktivnostima, zbog čega je veoma važno prijaviti i nasilje i posedovanje ilegalnog oružja, poruka je kampanje podizanja svesti o opasnostima vatrenog oružja u kontekstu nasilja u porodici "Da ne bude kasno".</w:t>
      </w:r>
    </w:p>
    <w:p w:rsidR="00310F29" w:rsidRPr="00310F29" w:rsidRDefault="00310F29" w:rsidP="00310F29">
      <w:pPr>
        <w:spacing w:after="0" w:line="240" w:lineRule="auto"/>
        <w:ind w:firstLine="720"/>
        <w:jc w:val="both"/>
        <w:rPr>
          <w:rFonts w:ascii="Times New Roman" w:hAnsi="Times New Roman" w:cs="Times New Roman"/>
          <w:bCs/>
          <w:noProof/>
          <w:sz w:val="24"/>
          <w:lang w:val="en-US"/>
        </w:rPr>
      </w:pPr>
      <w:r w:rsidRPr="00310F29">
        <w:rPr>
          <w:rFonts w:ascii="Times New Roman" w:eastAsia="Times New Roman" w:hAnsi="Times New Roman" w:cs="Times New Roman"/>
          <w:bCs/>
          <w:sz w:val="24"/>
          <w:szCs w:val="24"/>
          <w:lang w:val="en-US"/>
        </w:rPr>
        <w:lastRenderedPageBreak/>
        <w:t>Stalna koordinatorka UN u Srbiji Irena Vojačkova Solorano istakla je da je kampanja "Da ne bude kasno" služi kako bi se podigla svest o povezanosti između nelegalnog posedovanja oružja i njegove zloupotrebe u porodičnom nasilju.</w:t>
      </w:r>
      <w:r>
        <w:rPr>
          <w:rFonts w:ascii="Times New Roman" w:eastAsia="Times New Roman" w:hAnsi="Times New Roman" w:cs="Times New Roman"/>
          <w:bCs/>
          <w:sz w:val="24"/>
          <w:szCs w:val="24"/>
          <w:lang w:val="en-US"/>
        </w:rPr>
        <w:t xml:space="preserve"> </w:t>
      </w:r>
      <w:r w:rsidRPr="00310F29">
        <w:rPr>
          <w:rFonts w:ascii="Times New Roman" w:eastAsia="Times New Roman" w:hAnsi="Times New Roman" w:cs="Times New Roman"/>
          <w:bCs/>
          <w:sz w:val="24"/>
          <w:szCs w:val="24"/>
          <w:lang w:val="en-US"/>
        </w:rPr>
        <w:t>- Kampanja pokazuje da posedovanje oružja u domu ne štiti ženu i članove porodice i domaćinštvo, već poredstvlja veliki rizik smrtonosnog ishoda. Nelegalno posedovanje oružja je problem ne samo u Srbiji, već i u regionu i globalno, i to je nešto što nikako ne predstvlja zaštitu, već samo rizik - rekla je Solorano.</w:t>
      </w:r>
      <w:r>
        <w:rPr>
          <w:rFonts w:ascii="Times New Roman" w:eastAsia="Times New Roman" w:hAnsi="Times New Roman" w:cs="Times New Roman"/>
          <w:bCs/>
          <w:sz w:val="24"/>
          <w:szCs w:val="24"/>
          <w:lang w:val="en-US"/>
        </w:rPr>
        <w:t xml:space="preserve"> </w:t>
      </w:r>
      <w:r w:rsidRPr="00310F29">
        <w:rPr>
          <w:rFonts w:ascii="Times New Roman" w:eastAsia="Times New Roman" w:hAnsi="Times New Roman" w:cs="Times New Roman"/>
          <w:bCs/>
          <w:sz w:val="24"/>
          <w:szCs w:val="24"/>
          <w:lang w:val="en-US"/>
        </w:rPr>
        <w:t>Ona je dodala da je najveći broj žrtava su bile žene i deca i da ne želimo više to da se događa u budućnosti..</w:t>
      </w:r>
    </w:p>
    <w:p w:rsidR="00310F29" w:rsidRPr="00310F29" w:rsidRDefault="00310F29" w:rsidP="00310F29">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10F29">
        <w:rPr>
          <w:rFonts w:ascii="Times New Roman" w:eastAsia="Times New Roman" w:hAnsi="Times New Roman" w:cs="Times New Roman"/>
          <w:bCs/>
          <w:sz w:val="24"/>
          <w:szCs w:val="24"/>
          <w:lang w:val="en-US"/>
        </w:rPr>
        <w:t>Zamenik šefa Delegacije EU u Srbiji Oskar Benedikt rekao je da zemlje u regionu nastavljaju da budu pogođene nelegalnom trgovinom i zloupotrebom oružja, što predstavlja teret ratnih dešavanja u prošlosti na ovom prostoru.</w:t>
      </w:r>
      <w:r>
        <w:rPr>
          <w:rFonts w:ascii="Times New Roman" w:eastAsia="Times New Roman" w:hAnsi="Times New Roman" w:cs="Times New Roman"/>
          <w:bCs/>
          <w:sz w:val="24"/>
          <w:szCs w:val="24"/>
          <w:lang w:val="en-US"/>
        </w:rPr>
        <w:t xml:space="preserve"> </w:t>
      </w:r>
      <w:r w:rsidRPr="00310F29">
        <w:rPr>
          <w:rFonts w:ascii="Times New Roman" w:eastAsia="Times New Roman" w:hAnsi="Times New Roman" w:cs="Times New Roman"/>
          <w:bCs/>
          <w:sz w:val="24"/>
          <w:szCs w:val="24"/>
          <w:lang w:val="en-US"/>
        </w:rPr>
        <w:t>Kampanju "Da ne bude kasno" trajaće do sredine decembra, a nju su pokrenuli Koordinaciono telo za rodnu ravnopravnost Vlade Srbije, Evropska unija i UNDP SEESAC.</w:t>
      </w:r>
      <w:r>
        <w:rPr>
          <w:rFonts w:ascii="Times New Roman" w:eastAsia="Times New Roman" w:hAnsi="Times New Roman" w:cs="Times New Roman"/>
          <w:bCs/>
          <w:sz w:val="24"/>
          <w:szCs w:val="24"/>
          <w:lang w:val="en-US"/>
        </w:rPr>
        <w:t xml:space="preserve"> </w:t>
      </w:r>
      <w:r w:rsidRPr="00310F29">
        <w:rPr>
          <w:rFonts w:ascii="Times New Roman" w:eastAsia="Times New Roman" w:hAnsi="Times New Roman" w:cs="Times New Roman"/>
          <w:bCs/>
          <w:sz w:val="24"/>
          <w:szCs w:val="24"/>
          <w:lang w:val="en-US"/>
        </w:rPr>
        <w:t>U okviru kampanje podizaće se svest javnosti lecima, bilbordima, posterima, radio džinglovima, tv spotovima i upotrebom društvenih mreža.</w:t>
      </w:r>
    </w:p>
    <w:p w:rsidR="004703E7" w:rsidRDefault="004703E7" w:rsidP="004703E7">
      <w:pPr>
        <w:tabs>
          <w:tab w:val="left" w:pos="720"/>
        </w:tabs>
        <w:spacing w:after="0" w:line="240" w:lineRule="auto"/>
        <w:jc w:val="both"/>
        <w:rPr>
          <w:rFonts w:ascii="Times New Roman" w:eastAsia="Times New Roman" w:hAnsi="Times New Roman" w:cs="Times New Roman"/>
          <w:bCs/>
          <w:sz w:val="24"/>
          <w:szCs w:val="24"/>
          <w:lang w:val="en-US"/>
        </w:rPr>
      </w:pPr>
    </w:p>
    <w:p w:rsidR="004703E7" w:rsidRPr="004703E7" w:rsidRDefault="004703E7" w:rsidP="004703E7">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4703E7">
        <w:rPr>
          <w:rFonts w:ascii="Times New Roman" w:eastAsia="Times New Roman" w:hAnsi="Times New Roman" w:cs="Times New Roman"/>
          <w:b/>
          <w:bCs/>
          <w:color w:val="FF0000"/>
          <w:sz w:val="28"/>
          <w:szCs w:val="24"/>
          <w:lang w:val="en-US"/>
        </w:rPr>
        <w:t>Dečak gurnuo pet đaka niz stepenice u školi u Surčinu</w:t>
      </w:r>
    </w:p>
    <w:p w:rsidR="004703E7" w:rsidRDefault="004703E7" w:rsidP="004703E7">
      <w:pPr>
        <w:tabs>
          <w:tab w:val="left" w:pos="720"/>
        </w:tabs>
        <w:spacing w:after="0" w:line="240" w:lineRule="auto"/>
        <w:jc w:val="both"/>
        <w:rPr>
          <w:rFonts w:ascii="Times New Roman" w:eastAsia="Times New Roman" w:hAnsi="Times New Roman" w:cs="Times New Roman"/>
          <w:bCs/>
          <w:sz w:val="24"/>
          <w:szCs w:val="24"/>
          <w:lang w:val="en-US"/>
        </w:rPr>
      </w:pPr>
    </w:p>
    <w:p w:rsidR="004703E7" w:rsidRPr="004703E7" w:rsidRDefault="00063F39" w:rsidP="004703E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703E7" w:rsidRPr="004703E7">
        <w:rPr>
          <w:rFonts w:ascii="Times New Roman" w:eastAsia="Times New Roman" w:hAnsi="Times New Roman" w:cs="Times New Roman"/>
          <w:bCs/>
          <w:sz w:val="24"/>
          <w:szCs w:val="24"/>
          <w:lang w:val="en-US"/>
        </w:rPr>
        <w:t>Dečak D. N. (12) i devojčica T. S. (12) iz Surčina završili su u gipsu pošto ih je N. M. (12), vršnjak iz odeljenja, u ponedeljak u osnovnoj školi gurnuo niz stepenice. Roditelji povređene dece kažu da on pravi probleme od kada je došao u njihovu školu, a da je razredna mališana rekla da ceo incident "nije strašan" i da "nema razloga za dramu".</w:t>
      </w:r>
      <w:r>
        <w:rPr>
          <w:rFonts w:ascii="Times New Roman" w:eastAsia="Times New Roman" w:hAnsi="Times New Roman" w:cs="Times New Roman"/>
          <w:bCs/>
          <w:sz w:val="24"/>
          <w:szCs w:val="24"/>
          <w:lang w:val="en-US"/>
        </w:rPr>
        <w:t xml:space="preserve"> </w:t>
      </w:r>
      <w:r w:rsidR="004703E7" w:rsidRPr="004703E7">
        <w:rPr>
          <w:rFonts w:ascii="Times New Roman" w:eastAsia="Times New Roman" w:hAnsi="Times New Roman" w:cs="Times New Roman"/>
          <w:bCs/>
          <w:sz w:val="24"/>
          <w:szCs w:val="24"/>
          <w:lang w:val="en-US"/>
        </w:rPr>
        <w:t>Incident u Osnovnoj školi "22. oktobar" u Surčinu dogodio se na velikom odmoru, posle drugog časa. Dečak N. M. navodno je gurnuo nekoliko svojih drugara niz stepenice nakon što je celo odeljenje upisano u disciplinski karton zb</w:t>
      </w:r>
      <w:r w:rsidR="003D2DEA">
        <w:rPr>
          <w:rFonts w:ascii="Times New Roman" w:eastAsia="Times New Roman" w:hAnsi="Times New Roman" w:cs="Times New Roman"/>
          <w:bCs/>
          <w:sz w:val="24"/>
          <w:szCs w:val="24"/>
          <w:lang w:val="en-US"/>
        </w:rPr>
        <w:t xml:space="preserve">og nestašluka na času istorije. </w:t>
      </w:r>
      <w:r w:rsidR="004703E7" w:rsidRPr="004703E7">
        <w:rPr>
          <w:rFonts w:ascii="Times New Roman" w:eastAsia="Times New Roman" w:hAnsi="Times New Roman" w:cs="Times New Roman"/>
          <w:bCs/>
          <w:sz w:val="24"/>
          <w:szCs w:val="24"/>
          <w:lang w:val="en-US"/>
        </w:rPr>
        <w:t xml:space="preserve">Devojčica T. S. (12) je povredila kolena i skočni zglob, dok </w:t>
      </w:r>
      <w:r w:rsidR="003D2DEA">
        <w:rPr>
          <w:rFonts w:ascii="Times New Roman" w:eastAsia="Times New Roman" w:hAnsi="Times New Roman" w:cs="Times New Roman"/>
          <w:bCs/>
          <w:sz w:val="24"/>
          <w:szCs w:val="24"/>
          <w:lang w:val="en-US"/>
        </w:rPr>
        <w:t xml:space="preserve">je D. N. povredio skočni zglob. </w:t>
      </w:r>
      <w:r w:rsidR="004703E7" w:rsidRPr="004703E7">
        <w:rPr>
          <w:rFonts w:ascii="Times New Roman" w:eastAsia="Times New Roman" w:hAnsi="Times New Roman" w:cs="Times New Roman"/>
          <w:bCs/>
          <w:sz w:val="24"/>
          <w:szCs w:val="24"/>
          <w:lang w:val="en-US"/>
        </w:rPr>
        <w:t>Kako tvrdi Olivera Mihajlović, majka povređenog D. N., njen sin i njegovi drugari iz odeljenja čes</w:t>
      </w:r>
      <w:r w:rsidR="003D2DEA">
        <w:rPr>
          <w:rFonts w:ascii="Times New Roman" w:eastAsia="Times New Roman" w:hAnsi="Times New Roman" w:cs="Times New Roman"/>
          <w:bCs/>
          <w:sz w:val="24"/>
          <w:szCs w:val="24"/>
          <w:lang w:val="en-US"/>
        </w:rPr>
        <w:t xml:space="preserve">to su dolazili u sukob sa N. M. </w:t>
      </w:r>
      <w:r w:rsidR="004703E7" w:rsidRPr="004703E7">
        <w:rPr>
          <w:rFonts w:ascii="Times New Roman" w:eastAsia="Times New Roman" w:hAnsi="Times New Roman" w:cs="Times New Roman"/>
          <w:bCs/>
          <w:sz w:val="24"/>
          <w:szCs w:val="24"/>
          <w:lang w:val="en-US"/>
        </w:rPr>
        <w:t>- Taj dečak je došao u septembru u školu i pravi probleme. U ponedeljak se naljutio na nastavnicu istorije, jer ih je sve upisala u dnevnik, pa je gurnuo petoro vršnjaka iz odeljenja niz stepenice. Moj sin i devojčica iz razreda udarili su o gelender i ta</w:t>
      </w:r>
      <w:r w:rsidR="003D2DEA">
        <w:rPr>
          <w:rFonts w:ascii="Times New Roman" w:eastAsia="Times New Roman" w:hAnsi="Times New Roman" w:cs="Times New Roman"/>
          <w:bCs/>
          <w:sz w:val="24"/>
          <w:szCs w:val="24"/>
          <w:lang w:val="en-US"/>
        </w:rPr>
        <w:t xml:space="preserve">ko se povredili - kaže Olivera. </w:t>
      </w:r>
      <w:r w:rsidR="004703E7" w:rsidRPr="004703E7">
        <w:rPr>
          <w:rFonts w:ascii="Times New Roman" w:eastAsia="Times New Roman" w:hAnsi="Times New Roman" w:cs="Times New Roman"/>
          <w:bCs/>
          <w:sz w:val="24"/>
          <w:szCs w:val="24"/>
          <w:lang w:val="en-US"/>
        </w:rPr>
        <w:t>Ona dodaje da se posl</w:t>
      </w:r>
      <w:r w:rsidR="003D2DEA">
        <w:rPr>
          <w:rFonts w:ascii="Times New Roman" w:eastAsia="Times New Roman" w:hAnsi="Times New Roman" w:cs="Times New Roman"/>
          <w:bCs/>
          <w:sz w:val="24"/>
          <w:szCs w:val="24"/>
          <w:lang w:val="en-US"/>
        </w:rPr>
        <w:t xml:space="preserve">e incidenta obratila razrednoj. </w:t>
      </w:r>
      <w:r w:rsidR="004703E7" w:rsidRPr="004703E7">
        <w:rPr>
          <w:rFonts w:ascii="Times New Roman" w:eastAsia="Times New Roman" w:hAnsi="Times New Roman" w:cs="Times New Roman"/>
          <w:bCs/>
          <w:sz w:val="24"/>
          <w:szCs w:val="24"/>
          <w:lang w:val="en-US"/>
        </w:rPr>
        <w:t>- Rekla mi je da dramim i da nije ništa strašno. Da mogu da naplatim od osiguranja. Meni nije stalo do para već da se pronađe rešenje i spreči nasilje - objašnjava Olivera Mihajlović.</w:t>
      </w:r>
    </w:p>
    <w:p w:rsidR="004703E7" w:rsidRDefault="004703E7" w:rsidP="004703E7">
      <w:pPr>
        <w:tabs>
          <w:tab w:val="left" w:pos="720"/>
        </w:tabs>
        <w:spacing w:after="0" w:line="240" w:lineRule="auto"/>
        <w:jc w:val="both"/>
        <w:rPr>
          <w:rFonts w:ascii="Times New Roman" w:eastAsia="Times New Roman" w:hAnsi="Times New Roman" w:cs="Times New Roman"/>
          <w:bCs/>
          <w:sz w:val="24"/>
          <w:szCs w:val="24"/>
          <w:lang w:val="en-US"/>
        </w:rPr>
      </w:pPr>
    </w:p>
    <w:p w:rsidR="000F763C" w:rsidRDefault="000F763C" w:rsidP="000F763C">
      <w:pPr>
        <w:spacing w:after="0" w:line="240" w:lineRule="auto"/>
        <w:rPr>
          <w:rFonts w:ascii="Times New Roman" w:eastAsia="Times New Roman" w:hAnsi="Times New Roman" w:cs="Times New Roman"/>
          <w:bCs/>
          <w:sz w:val="24"/>
          <w:szCs w:val="24"/>
          <w:lang w:val="en-US"/>
        </w:rPr>
      </w:pPr>
    </w:p>
    <w:p w:rsidR="000F763C" w:rsidRDefault="000F763C" w:rsidP="000F763C">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0F763C" w:rsidRDefault="00453FD2" w:rsidP="000F763C">
      <w:pPr>
        <w:spacing w:after="0" w:line="240" w:lineRule="auto"/>
        <w:jc w:val="center"/>
        <w:rPr>
          <w:color w:val="FF00FF"/>
        </w:rPr>
      </w:pPr>
      <w:hyperlink r:id="rId23" w:history="1">
        <w:r w:rsidR="000F763C">
          <w:rPr>
            <w:rStyle w:val="Hyperlink"/>
            <w:rFonts w:ascii="Brush Script MT" w:eastAsia="Times New Roman" w:hAnsi="Brush Script MT" w:cs="Times New Roman"/>
            <w:i/>
            <w:noProof/>
            <w:color w:val="FF00FF"/>
            <w:sz w:val="44"/>
            <w:szCs w:val="44"/>
            <w:lang w:val="sr-Latn-CS"/>
          </w:rPr>
          <w:t>www</w:t>
        </w:r>
        <w:r w:rsidR="000F763C">
          <w:rPr>
            <w:rStyle w:val="Hyperlink"/>
            <w:rFonts w:ascii="Brush Script MT" w:eastAsia="Times New Roman" w:hAnsi="Brush Script MT" w:cs="Times New Roman"/>
            <w:i/>
            <w:noProof/>
            <w:color w:val="FF00FF"/>
            <w:sz w:val="44"/>
            <w:szCs w:val="44"/>
          </w:rPr>
          <w:t>.</w:t>
        </w:r>
        <w:r w:rsidR="000F763C">
          <w:rPr>
            <w:rStyle w:val="Hyperlink"/>
            <w:rFonts w:ascii="Brush Script MT" w:eastAsia="Times New Roman" w:hAnsi="Brush Script MT" w:cs="Times New Roman"/>
            <w:i/>
            <w:noProof/>
            <w:color w:val="FF00FF"/>
            <w:sz w:val="44"/>
            <w:szCs w:val="44"/>
            <w:lang w:val="sr-Latn-CS"/>
          </w:rPr>
          <w:t>nsjs</w:t>
        </w:r>
        <w:r w:rsidR="000F763C">
          <w:rPr>
            <w:rStyle w:val="Hyperlink"/>
            <w:rFonts w:ascii="Brush Script MT" w:eastAsia="Times New Roman" w:hAnsi="Brush Script MT" w:cs="Times New Roman"/>
            <w:i/>
            <w:noProof/>
            <w:color w:val="FF00FF"/>
            <w:sz w:val="44"/>
            <w:szCs w:val="44"/>
          </w:rPr>
          <w:t>.</w:t>
        </w:r>
        <w:r w:rsidR="000F763C">
          <w:rPr>
            <w:rStyle w:val="Hyperlink"/>
            <w:rFonts w:ascii="Brush Script MT" w:eastAsia="Times New Roman" w:hAnsi="Brush Script MT" w:cs="Times New Roman"/>
            <w:i/>
            <w:noProof/>
            <w:color w:val="FF00FF"/>
            <w:sz w:val="44"/>
            <w:szCs w:val="44"/>
            <w:lang w:val="sr-Latn-CS"/>
          </w:rPr>
          <w:t>org</w:t>
        </w:r>
        <w:r w:rsidR="000F763C">
          <w:rPr>
            <w:rStyle w:val="Hyperlink"/>
            <w:rFonts w:ascii="Brush Script MT" w:eastAsia="Times New Roman" w:hAnsi="Brush Script MT" w:cs="Times New Roman"/>
            <w:i/>
            <w:noProof/>
            <w:color w:val="FF00FF"/>
            <w:sz w:val="44"/>
            <w:szCs w:val="44"/>
          </w:rPr>
          <w:t>.</w:t>
        </w:r>
        <w:r w:rsidR="000F763C">
          <w:rPr>
            <w:rStyle w:val="Hyperlink"/>
            <w:rFonts w:ascii="Brush Script MT" w:eastAsia="Times New Roman" w:hAnsi="Brush Script MT" w:cs="Times New Roman"/>
            <w:i/>
            <w:noProof/>
            <w:color w:val="FF00FF"/>
            <w:sz w:val="44"/>
            <w:szCs w:val="44"/>
            <w:lang w:val="sr-Latn-CS"/>
          </w:rPr>
          <w:t>rs</w:t>
        </w:r>
      </w:hyperlink>
      <w:r w:rsidR="000F763C">
        <w:rPr>
          <w:rFonts w:ascii="Brush Script MT" w:eastAsia="Times New Roman" w:hAnsi="Brush Script MT" w:cs="Times New Roman"/>
          <w:i/>
          <w:noProof/>
          <w:color w:val="FF00FF"/>
          <w:sz w:val="44"/>
          <w:szCs w:val="44"/>
        </w:rPr>
        <w:t>.</w:t>
      </w:r>
    </w:p>
    <w:p w:rsidR="000F763C" w:rsidRDefault="000F763C" w:rsidP="000F763C">
      <w:r>
        <w:rPr>
          <w:noProof/>
          <w:lang w:eastAsia="sr-Latn-RS"/>
        </w:rPr>
        <w:drawing>
          <wp:anchor distT="0" distB="0" distL="114300" distR="114300" simplePos="0" relativeHeight="251660288" behindDoc="1" locked="0" layoutInCell="1" allowOverlap="1" wp14:anchorId="765936C2" wp14:editId="579698B4">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F763C" w:rsidRDefault="000F763C" w:rsidP="000F763C"/>
    <w:p w:rsidR="000F763C" w:rsidRDefault="000F763C" w:rsidP="000F763C"/>
    <w:p w:rsidR="000F763C" w:rsidRDefault="000F763C" w:rsidP="000F763C"/>
    <w:p w:rsidR="000F763C" w:rsidRDefault="000F763C" w:rsidP="000F763C"/>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FD2" w:rsidRDefault="00453FD2">
      <w:pPr>
        <w:spacing w:after="0" w:line="240" w:lineRule="auto"/>
      </w:pPr>
      <w:r>
        <w:separator/>
      </w:r>
    </w:p>
  </w:endnote>
  <w:endnote w:type="continuationSeparator" w:id="0">
    <w:p w:rsidR="00453FD2" w:rsidRDefault="00453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FE0DA7" w:rsidRPr="0061762B" w:rsidRDefault="00FE0DA7">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5B2B21">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FE0DA7" w:rsidRDefault="00FE0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FD2" w:rsidRDefault="00453FD2">
      <w:pPr>
        <w:spacing w:after="0" w:line="240" w:lineRule="auto"/>
      </w:pPr>
      <w:r>
        <w:separator/>
      </w:r>
    </w:p>
  </w:footnote>
  <w:footnote w:type="continuationSeparator" w:id="0">
    <w:p w:rsidR="00453FD2" w:rsidRDefault="00453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86A07"/>
    <w:multiLevelType w:val="multilevel"/>
    <w:tmpl w:val="D2C6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6500E"/>
    <w:multiLevelType w:val="multilevel"/>
    <w:tmpl w:val="E49C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81AC8"/>
    <w:multiLevelType w:val="multilevel"/>
    <w:tmpl w:val="4DCA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B1475"/>
    <w:multiLevelType w:val="multilevel"/>
    <w:tmpl w:val="1138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AD08F5"/>
    <w:multiLevelType w:val="multilevel"/>
    <w:tmpl w:val="82625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AF276B"/>
    <w:multiLevelType w:val="multilevel"/>
    <w:tmpl w:val="CA4C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106654"/>
    <w:multiLevelType w:val="multilevel"/>
    <w:tmpl w:val="C9E4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082A2C"/>
    <w:multiLevelType w:val="multilevel"/>
    <w:tmpl w:val="3534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AE7AA4"/>
    <w:multiLevelType w:val="multilevel"/>
    <w:tmpl w:val="914C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5C0E98"/>
    <w:multiLevelType w:val="multilevel"/>
    <w:tmpl w:val="3158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031521"/>
    <w:multiLevelType w:val="multilevel"/>
    <w:tmpl w:val="81504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6C5316"/>
    <w:multiLevelType w:val="multilevel"/>
    <w:tmpl w:val="932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532FA2"/>
    <w:multiLevelType w:val="multilevel"/>
    <w:tmpl w:val="1130B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8A1AD0"/>
    <w:multiLevelType w:val="multilevel"/>
    <w:tmpl w:val="8DF4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56429E"/>
    <w:multiLevelType w:val="multilevel"/>
    <w:tmpl w:val="CCE02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6D2490"/>
    <w:multiLevelType w:val="multilevel"/>
    <w:tmpl w:val="B844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3"/>
  </w:num>
  <w:num w:numId="3">
    <w:abstractNumId w:val="3"/>
  </w:num>
  <w:num w:numId="4">
    <w:abstractNumId w:val="6"/>
  </w:num>
  <w:num w:numId="5">
    <w:abstractNumId w:val="0"/>
  </w:num>
  <w:num w:numId="6">
    <w:abstractNumId w:val="9"/>
  </w:num>
  <w:num w:numId="7">
    <w:abstractNumId w:val="15"/>
  </w:num>
  <w:num w:numId="8">
    <w:abstractNumId w:val="8"/>
  </w:num>
  <w:num w:numId="9">
    <w:abstractNumId w:val="5"/>
  </w:num>
  <w:num w:numId="10">
    <w:abstractNumId w:val="10"/>
  </w:num>
  <w:num w:numId="11">
    <w:abstractNumId w:val="4"/>
  </w:num>
  <w:num w:numId="12">
    <w:abstractNumId w:val="2"/>
  </w:num>
  <w:num w:numId="13">
    <w:abstractNumId w:val="11"/>
  </w:num>
  <w:num w:numId="14">
    <w:abstractNumId w:val="1"/>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63C"/>
    <w:rsid w:val="00063F39"/>
    <w:rsid w:val="000F763C"/>
    <w:rsid w:val="00304168"/>
    <w:rsid w:val="00310F29"/>
    <w:rsid w:val="00321BC8"/>
    <w:rsid w:val="0036003C"/>
    <w:rsid w:val="003D2DEA"/>
    <w:rsid w:val="00453FD2"/>
    <w:rsid w:val="004703E7"/>
    <w:rsid w:val="005B2B21"/>
    <w:rsid w:val="005E577D"/>
    <w:rsid w:val="00754831"/>
    <w:rsid w:val="007D4132"/>
    <w:rsid w:val="00834A94"/>
    <w:rsid w:val="00946FAF"/>
    <w:rsid w:val="00A05393"/>
    <w:rsid w:val="00CC788B"/>
    <w:rsid w:val="00D352EE"/>
    <w:rsid w:val="00D86D49"/>
    <w:rsid w:val="00E9211A"/>
    <w:rsid w:val="00FE0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9B3D2-F125-44FA-ABE4-35B467B6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63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763C"/>
    <w:rPr>
      <w:color w:val="0000FF" w:themeColor="hyperlink"/>
      <w:u w:val="single"/>
    </w:rPr>
  </w:style>
  <w:style w:type="paragraph" w:styleId="Footer">
    <w:name w:val="footer"/>
    <w:basedOn w:val="Normal"/>
    <w:link w:val="FooterChar"/>
    <w:uiPriority w:val="99"/>
    <w:unhideWhenUsed/>
    <w:rsid w:val="000F76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63C"/>
    <w:rPr>
      <w:lang w:val="sr-Latn-RS"/>
    </w:rPr>
  </w:style>
  <w:style w:type="paragraph" w:styleId="BalloonText">
    <w:name w:val="Balloon Text"/>
    <w:basedOn w:val="Normal"/>
    <w:link w:val="BalloonTextChar"/>
    <w:uiPriority w:val="99"/>
    <w:semiHidden/>
    <w:unhideWhenUsed/>
    <w:rsid w:val="00470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3E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714900">
      <w:bodyDiv w:val="1"/>
      <w:marLeft w:val="0"/>
      <w:marRight w:val="0"/>
      <w:marTop w:val="0"/>
      <w:marBottom w:val="0"/>
      <w:divBdr>
        <w:top w:val="none" w:sz="0" w:space="0" w:color="auto"/>
        <w:left w:val="none" w:sz="0" w:space="0" w:color="auto"/>
        <w:bottom w:val="none" w:sz="0" w:space="0" w:color="auto"/>
        <w:right w:val="none" w:sz="0" w:space="0" w:color="auto"/>
      </w:divBdr>
      <w:divsChild>
        <w:div w:id="1998804249">
          <w:marLeft w:val="0"/>
          <w:marRight w:val="0"/>
          <w:marTop w:val="0"/>
          <w:marBottom w:val="450"/>
          <w:divBdr>
            <w:top w:val="none" w:sz="0" w:space="0" w:color="auto"/>
            <w:left w:val="none" w:sz="0" w:space="0" w:color="auto"/>
            <w:bottom w:val="none" w:sz="0" w:space="0" w:color="auto"/>
            <w:right w:val="none" w:sz="0" w:space="0" w:color="auto"/>
          </w:divBdr>
        </w:div>
        <w:div w:id="1502232242">
          <w:marLeft w:val="0"/>
          <w:marRight w:val="0"/>
          <w:marTop w:val="0"/>
          <w:marBottom w:val="150"/>
          <w:divBdr>
            <w:top w:val="single" w:sz="6" w:space="0" w:color="FFFFFF"/>
            <w:left w:val="single" w:sz="6" w:space="0" w:color="FAFAFA"/>
            <w:bottom w:val="none" w:sz="0" w:space="0" w:color="auto"/>
            <w:right w:val="single" w:sz="6" w:space="0" w:color="FAFAFA"/>
          </w:divBdr>
          <w:divsChild>
            <w:div w:id="1082949436">
              <w:marLeft w:val="0"/>
              <w:marRight w:val="0"/>
              <w:marTop w:val="0"/>
              <w:marBottom w:val="0"/>
              <w:divBdr>
                <w:top w:val="none" w:sz="0" w:space="0" w:color="auto"/>
                <w:left w:val="none" w:sz="0" w:space="0" w:color="auto"/>
                <w:bottom w:val="none" w:sz="0" w:space="0" w:color="auto"/>
                <w:right w:val="none" w:sz="0" w:space="0" w:color="auto"/>
              </w:divBdr>
            </w:div>
          </w:divsChild>
        </w:div>
        <w:div w:id="1213732191">
          <w:marLeft w:val="0"/>
          <w:marRight w:val="0"/>
          <w:marTop w:val="0"/>
          <w:marBottom w:val="15"/>
          <w:divBdr>
            <w:top w:val="none" w:sz="0" w:space="0" w:color="auto"/>
            <w:left w:val="none" w:sz="0" w:space="0" w:color="auto"/>
            <w:bottom w:val="none" w:sz="0" w:space="0" w:color="auto"/>
            <w:right w:val="none" w:sz="0" w:space="0" w:color="auto"/>
          </w:divBdr>
        </w:div>
        <w:div w:id="750541085">
          <w:marLeft w:val="0"/>
          <w:marRight w:val="0"/>
          <w:marTop w:val="300"/>
          <w:marBottom w:val="0"/>
          <w:divBdr>
            <w:top w:val="none" w:sz="0" w:space="0" w:color="auto"/>
            <w:left w:val="none" w:sz="0" w:space="0" w:color="auto"/>
            <w:bottom w:val="none" w:sz="0" w:space="0" w:color="auto"/>
            <w:right w:val="none" w:sz="0" w:space="0" w:color="auto"/>
          </w:divBdr>
          <w:divsChild>
            <w:div w:id="756900498">
              <w:marLeft w:val="0"/>
              <w:marRight w:val="0"/>
              <w:marTop w:val="0"/>
              <w:marBottom w:val="0"/>
              <w:divBdr>
                <w:top w:val="none" w:sz="0" w:space="0" w:color="auto"/>
                <w:left w:val="none" w:sz="0" w:space="0" w:color="auto"/>
                <w:bottom w:val="none" w:sz="0" w:space="0" w:color="auto"/>
                <w:right w:val="none" w:sz="0" w:space="0" w:color="auto"/>
              </w:divBdr>
              <w:divsChild>
                <w:div w:id="1659652551">
                  <w:marLeft w:val="0"/>
                  <w:marRight w:val="0"/>
                  <w:marTop w:val="0"/>
                  <w:marBottom w:val="0"/>
                  <w:divBdr>
                    <w:top w:val="none" w:sz="0" w:space="0" w:color="auto"/>
                    <w:left w:val="none" w:sz="0" w:space="0" w:color="auto"/>
                    <w:bottom w:val="none" w:sz="0" w:space="0" w:color="auto"/>
                    <w:right w:val="none" w:sz="0" w:space="0" w:color="auto"/>
                  </w:divBdr>
                </w:div>
                <w:div w:id="1936203342">
                  <w:marLeft w:val="0"/>
                  <w:marRight w:val="0"/>
                  <w:marTop w:val="0"/>
                  <w:marBottom w:val="0"/>
                  <w:divBdr>
                    <w:top w:val="none" w:sz="0" w:space="0" w:color="auto"/>
                    <w:left w:val="none" w:sz="0" w:space="0" w:color="auto"/>
                    <w:bottom w:val="none" w:sz="0" w:space="0" w:color="auto"/>
                    <w:right w:val="none" w:sz="0" w:space="0" w:color="auto"/>
                  </w:divBdr>
                </w:div>
                <w:div w:id="851842637">
                  <w:marLeft w:val="0"/>
                  <w:marRight w:val="0"/>
                  <w:marTop w:val="0"/>
                  <w:marBottom w:val="0"/>
                  <w:divBdr>
                    <w:top w:val="none" w:sz="0" w:space="0" w:color="auto"/>
                    <w:left w:val="none" w:sz="0" w:space="0" w:color="auto"/>
                    <w:bottom w:val="none" w:sz="0" w:space="0" w:color="auto"/>
                    <w:right w:val="none" w:sz="0" w:space="0" w:color="auto"/>
                  </w:divBdr>
                </w:div>
                <w:div w:id="237206031">
                  <w:marLeft w:val="0"/>
                  <w:marRight w:val="0"/>
                  <w:marTop w:val="0"/>
                  <w:marBottom w:val="0"/>
                  <w:divBdr>
                    <w:top w:val="none" w:sz="0" w:space="0" w:color="auto"/>
                    <w:left w:val="none" w:sz="0" w:space="0" w:color="auto"/>
                    <w:bottom w:val="none" w:sz="0" w:space="0" w:color="auto"/>
                    <w:right w:val="none" w:sz="0" w:space="0" w:color="auto"/>
                  </w:divBdr>
                </w:div>
                <w:div w:id="776606827">
                  <w:marLeft w:val="0"/>
                  <w:marRight w:val="0"/>
                  <w:marTop w:val="0"/>
                  <w:marBottom w:val="0"/>
                  <w:divBdr>
                    <w:top w:val="none" w:sz="0" w:space="0" w:color="auto"/>
                    <w:left w:val="none" w:sz="0" w:space="0" w:color="auto"/>
                    <w:bottom w:val="none" w:sz="0" w:space="0" w:color="auto"/>
                    <w:right w:val="none" w:sz="0" w:space="0" w:color="auto"/>
                  </w:divBdr>
                </w:div>
                <w:div w:id="1650747913">
                  <w:marLeft w:val="0"/>
                  <w:marRight w:val="0"/>
                  <w:marTop w:val="0"/>
                  <w:marBottom w:val="0"/>
                  <w:divBdr>
                    <w:top w:val="none" w:sz="0" w:space="0" w:color="auto"/>
                    <w:left w:val="none" w:sz="0" w:space="0" w:color="auto"/>
                    <w:bottom w:val="none" w:sz="0" w:space="0" w:color="auto"/>
                    <w:right w:val="none" w:sz="0" w:space="0" w:color="auto"/>
                  </w:divBdr>
                </w:div>
                <w:div w:id="195166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941475">
      <w:bodyDiv w:val="1"/>
      <w:marLeft w:val="0"/>
      <w:marRight w:val="0"/>
      <w:marTop w:val="0"/>
      <w:marBottom w:val="0"/>
      <w:divBdr>
        <w:top w:val="none" w:sz="0" w:space="0" w:color="auto"/>
        <w:left w:val="none" w:sz="0" w:space="0" w:color="auto"/>
        <w:bottom w:val="none" w:sz="0" w:space="0" w:color="auto"/>
        <w:right w:val="none" w:sz="0" w:space="0" w:color="auto"/>
      </w:divBdr>
      <w:divsChild>
        <w:div w:id="356588995">
          <w:marLeft w:val="0"/>
          <w:marRight w:val="0"/>
          <w:marTop w:val="0"/>
          <w:marBottom w:val="180"/>
          <w:divBdr>
            <w:top w:val="none" w:sz="0" w:space="0" w:color="auto"/>
            <w:left w:val="none" w:sz="0" w:space="0" w:color="auto"/>
            <w:bottom w:val="none" w:sz="0" w:space="0" w:color="auto"/>
            <w:right w:val="none" w:sz="0" w:space="0" w:color="auto"/>
          </w:divBdr>
        </w:div>
        <w:div w:id="1408768719">
          <w:marLeft w:val="0"/>
          <w:marRight w:val="0"/>
          <w:marTop w:val="0"/>
          <w:marBottom w:val="240"/>
          <w:divBdr>
            <w:top w:val="none" w:sz="0" w:space="0" w:color="auto"/>
            <w:left w:val="none" w:sz="0" w:space="0" w:color="auto"/>
            <w:bottom w:val="none" w:sz="0" w:space="0" w:color="auto"/>
            <w:right w:val="none" w:sz="0" w:space="0" w:color="auto"/>
          </w:divBdr>
        </w:div>
        <w:div w:id="519901998">
          <w:marLeft w:val="0"/>
          <w:marRight w:val="0"/>
          <w:marTop w:val="0"/>
          <w:marBottom w:val="480"/>
          <w:divBdr>
            <w:top w:val="none" w:sz="0" w:space="0" w:color="auto"/>
            <w:left w:val="none" w:sz="0" w:space="0" w:color="auto"/>
            <w:bottom w:val="none" w:sz="0" w:space="0" w:color="auto"/>
            <w:right w:val="none" w:sz="0" w:space="0" w:color="auto"/>
          </w:divBdr>
          <w:divsChild>
            <w:div w:id="265430840">
              <w:marLeft w:val="0"/>
              <w:marRight w:val="0"/>
              <w:marTop w:val="0"/>
              <w:marBottom w:val="0"/>
              <w:divBdr>
                <w:top w:val="none" w:sz="0" w:space="0" w:color="auto"/>
                <w:left w:val="none" w:sz="0" w:space="0" w:color="auto"/>
                <w:bottom w:val="none" w:sz="0" w:space="0" w:color="auto"/>
                <w:right w:val="none" w:sz="0" w:space="0" w:color="auto"/>
              </w:divBdr>
            </w:div>
          </w:divsChild>
        </w:div>
        <w:div w:id="731273438">
          <w:marLeft w:val="0"/>
          <w:marRight w:val="0"/>
          <w:marTop w:val="0"/>
          <w:marBottom w:val="240"/>
          <w:divBdr>
            <w:top w:val="none" w:sz="0" w:space="0" w:color="auto"/>
            <w:left w:val="none" w:sz="0" w:space="0" w:color="auto"/>
            <w:bottom w:val="none" w:sz="0" w:space="0" w:color="auto"/>
            <w:right w:val="none" w:sz="0" w:space="0" w:color="auto"/>
          </w:divBdr>
          <w:divsChild>
            <w:div w:id="1942495953">
              <w:marLeft w:val="0"/>
              <w:marRight w:val="105"/>
              <w:marTop w:val="0"/>
              <w:marBottom w:val="75"/>
              <w:divBdr>
                <w:top w:val="none" w:sz="0" w:space="0" w:color="auto"/>
                <w:left w:val="none" w:sz="0" w:space="0" w:color="auto"/>
                <w:bottom w:val="none" w:sz="0" w:space="0" w:color="auto"/>
                <w:right w:val="none" w:sz="0" w:space="0" w:color="auto"/>
              </w:divBdr>
              <w:divsChild>
                <w:div w:id="835266405">
                  <w:marLeft w:val="0"/>
                  <w:marRight w:val="0"/>
                  <w:marTop w:val="180"/>
                  <w:marBottom w:val="0"/>
                  <w:divBdr>
                    <w:top w:val="none" w:sz="0" w:space="0" w:color="auto"/>
                    <w:left w:val="none" w:sz="0" w:space="0" w:color="auto"/>
                    <w:bottom w:val="single" w:sz="6" w:space="0" w:color="D6D6D6"/>
                    <w:right w:val="none" w:sz="0" w:space="0" w:color="auto"/>
                  </w:divBdr>
                  <w:divsChild>
                    <w:div w:id="1902207017">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3232004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585605348">
      <w:bodyDiv w:val="1"/>
      <w:marLeft w:val="0"/>
      <w:marRight w:val="0"/>
      <w:marTop w:val="0"/>
      <w:marBottom w:val="0"/>
      <w:divBdr>
        <w:top w:val="none" w:sz="0" w:space="0" w:color="auto"/>
        <w:left w:val="none" w:sz="0" w:space="0" w:color="auto"/>
        <w:bottom w:val="none" w:sz="0" w:space="0" w:color="auto"/>
        <w:right w:val="none" w:sz="0" w:space="0" w:color="auto"/>
      </w:divBdr>
      <w:divsChild>
        <w:div w:id="614558787">
          <w:marLeft w:val="0"/>
          <w:marRight w:val="0"/>
          <w:marTop w:val="0"/>
          <w:marBottom w:val="450"/>
          <w:divBdr>
            <w:top w:val="none" w:sz="0" w:space="0" w:color="auto"/>
            <w:left w:val="none" w:sz="0" w:space="0" w:color="auto"/>
            <w:bottom w:val="none" w:sz="0" w:space="0" w:color="auto"/>
            <w:right w:val="none" w:sz="0" w:space="0" w:color="auto"/>
          </w:divBdr>
        </w:div>
        <w:div w:id="1687638778">
          <w:marLeft w:val="0"/>
          <w:marRight w:val="0"/>
          <w:marTop w:val="0"/>
          <w:marBottom w:val="150"/>
          <w:divBdr>
            <w:top w:val="single" w:sz="6" w:space="0" w:color="FFFFFF"/>
            <w:left w:val="single" w:sz="6" w:space="0" w:color="FAFAFA"/>
            <w:bottom w:val="none" w:sz="0" w:space="0" w:color="auto"/>
            <w:right w:val="single" w:sz="6" w:space="0" w:color="FAFAFA"/>
          </w:divBdr>
          <w:divsChild>
            <w:div w:id="1860896554">
              <w:marLeft w:val="0"/>
              <w:marRight w:val="0"/>
              <w:marTop w:val="0"/>
              <w:marBottom w:val="0"/>
              <w:divBdr>
                <w:top w:val="none" w:sz="0" w:space="0" w:color="auto"/>
                <w:left w:val="none" w:sz="0" w:space="0" w:color="auto"/>
                <w:bottom w:val="none" w:sz="0" w:space="0" w:color="auto"/>
                <w:right w:val="none" w:sz="0" w:space="0" w:color="auto"/>
              </w:divBdr>
            </w:div>
          </w:divsChild>
        </w:div>
        <w:div w:id="1821919801">
          <w:marLeft w:val="0"/>
          <w:marRight w:val="0"/>
          <w:marTop w:val="0"/>
          <w:marBottom w:val="15"/>
          <w:divBdr>
            <w:top w:val="none" w:sz="0" w:space="0" w:color="auto"/>
            <w:left w:val="none" w:sz="0" w:space="0" w:color="auto"/>
            <w:bottom w:val="none" w:sz="0" w:space="0" w:color="auto"/>
            <w:right w:val="none" w:sz="0" w:space="0" w:color="auto"/>
          </w:divBdr>
        </w:div>
        <w:div w:id="321391112">
          <w:marLeft w:val="0"/>
          <w:marRight w:val="0"/>
          <w:marTop w:val="300"/>
          <w:marBottom w:val="0"/>
          <w:divBdr>
            <w:top w:val="none" w:sz="0" w:space="0" w:color="auto"/>
            <w:left w:val="none" w:sz="0" w:space="0" w:color="auto"/>
            <w:bottom w:val="none" w:sz="0" w:space="0" w:color="auto"/>
            <w:right w:val="none" w:sz="0" w:space="0" w:color="auto"/>
          </w:divBdr>
          <w:divsChild>
            <w:div w:id="43871737">
              <w:marLeft w:val="0"/>
              <w:marRight w:val="0"/>
              <w:marTop w:val="0"/>
              <w:marBottom w:val="0"/>
              <w:divBdr>
                <w:top w:val="none" w:sz="0" w:space="0" w:color="auto"/>
                <w:left w:val="none" w:sz="0" w:space="0" w:color="auto"/>
                <w:bottom w:val="none" w:sz="0" w:space="0" w:color="auto"/>
                <w:right w:val="none" w:sz="0" w:space="0" w:color="auto"/>
              </w:divBdr>
              <w:divsChild>
                <w:div w:id="387187875">
                  <w:marLeft w:val="0"/>
                  <w:marRight w:val="0"/>
                  <w:marTop w:val="0"/>
                  <w:marBottom w:val="0"/>
                  <w:divBdr>
                    <w:top w:val="none" w:sz="0" w:space="0" w:color="auto"/>
                    <w:left w:val="none" w:sz="0" w:space="0" w:color="auto"/>
                    <w:bottom w:val="none" w:sz="0" w:space="0" w:color="auto"/>
                    <w:right w:val="none" w:sz="0" w:space="0" w:color="auto"/>
                  </w:divBdr>
                </w:div>
                <w:div w:id="1486313946">
                  <w:marLeft w:val="0"/>
                  <w:marRight w:val="0"/>
                  <w:marTop w:val="0"/>
                  <w:marBottom w:val="0"/>
                  <w:divBdr>
                    <w:top w:val="none" w:sz="0" w:space="0" w:color="auto"/>
                    <w:left w:val="none" w:sz="0" w:space="0" w:color="auto"/>
                    <w:bottom w:val="none" w:sz="0" w:space="0" w:color="auto"/>
                    <w:right w:val="none" w:sz="0" w:space="0" w:color="auto"/>
                  </w:divBdr>
                </w:div>
                <w:div w:id="888806574">
                  <w:marLeft w:val="0"/>
                  <w:marRight w:val="0"/>
                  <w:marTop w:val="0"/>
                  <w:marBottom w:val="0"/>
                  <w:divBdr>
                    <w:top w:val="none" w:sz="0" w:space="0" w:color="auto"/>
                    <w:left w:val="none" w:sz="0" w:space="0" w:color="auto"/>
                    <w:bottom w:val="none" w:sz="0" w:space="0" w:color="auto"/>
                    <w:right w:val="none" w:sz="0" w:space="0" w:color="auto"/>
                  </w:divBdr>
                </w:div>
                <w:div w:id="1344238594">
                  <w:marLeft w:val="0"/>
                  <w:marRight w:val="0"/>
                  <w:marTop w:val="0"/>
                  <w:marBottom w:val="0"/>
                  <w:divBdr>
                    <w:top w:val="none" w:sz="0" w:space="0" w:color="auto"/>
                    <w:left w:val="none" w:sz="0" w:space="0" w:color="auto"/>
                    <w:bottom w:val="none" w:sz="0" w:space="0" w:color="auto"/>
                    <w:right w:val="none" w:sz="0" w:space="0" w:color="auto"/>
                  </w:divBdr>
                </w:div>
                <w:div w:id="481166278">
                  <w:marLeft w:val="0"/>
                  <w:marRight w:val="0"/>
                  <w:marTop w:val="0"/>
                  <w:marBottom w:val="0"/>
                  <w:divBdr>
                    <w:top w:val="none" w:sz="0" w:space="0" w:color="auto"/>
                    <w:left w:val="none" w:sz="0" w:space="0" w:color="auto"/>
                    <w:bottom w:val="none" w:sz="0" w:space="0" w:color="auto"/>
                    <w:right w:val="none" w:sz="0" w:space="0" w:color="auto"/>
                  </w:divBdr>
                </w:div>
                <w:div w:id="1489050075">
                  <w:marLeft w:val="0"/>
                  <w:marRight w:val="0"/>
                  <w:marTop w:val="0"/>
                  <w:marBottom w:val="0"/>
                  <w:divBdr>
                    <w:top w:val="none" w:sz="0" w:space="0" w:color="auto"/>
                    <w:left w:val="none" w:sz="0" w:space="0" w:color="auto"/>
                    <w:bottom w:val="none" w:sz="0" w:space="0" w:color="auto"/>
                    <w:right w:val="none" w:sz="0" w:space="0" w:color="auto"/>
                  </w:divBdr>
                </w:div>
                <w:div w:id="180034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439014">
      <w:bodyDiv w:val="1"/>
      <w:marLeft w:val="0"/>
      <w:marRight w:val="0"/>
      <w:marTop w:val="0"/>
      <w:marBottom w:val="0"/>
      <w:divBdr>
        <w:top w:val="none" w:sz="0" w:space="0" w:color="auto"/>
        <w:left w:val="none" w:sz="0" w:space="0" w:color="auto"/>
        <w:bottom w:val="none" w:sz="0" w:space="0" w:color="auto"/>
        <w:right w:val="none" w:sz="0" w:space="0" w:color="auto"/>
      </w:divBdr>
      <w:divsChild>
        <w:div w:id="1653676811">
          <w:marLeft w:val="0"/>
          <w:marRight w:val="0"/>
          <w:marTop w:val="0"/>
          <w:marBottom w:val="0"/>
          <w:divBdr>
            <w:top w:val="none" w:sz="0" w:space="0" w:color="auto"/>
            <w:left w:val="none" w:sz="0" w:space="0" w:color="auto"/>
            <w:bottom w:val="none" w:sz="0" w:space="0" w:color="auto"/>
            <w:right w:val="none" w:sz="0" w:space="0" w:color="auto"/>
          </w:divBdr>
          <w:divsChild>
            <w:div w:id="351032078">
              <w:marLeft w:val="0"/>
              <w:marRight w:val="0"/>
              <w:marTop w:val="0"/>
              <w:marBottom w:val="0"/>
              <w:divBdr>
                <w:top w:val="none" w:sz="0" w:space="0" w:color="auto"/>
                <w:left w:val="none" w:sz="0" w:space="0" w:color="auto"/>
                <w:bottom w:val="single" w:sz="6" w:space="0" w:color="DDDDDD"/>
                <w:right w:val="none" w:sz="0" w:space="0" w:color="auto"/>
              </w:divBdr>
              <w:divsChild>
                <w:div w:id="605189142">
                  <w:marLeft w:val="0"/>
                  <w:marRight w:val="0"/>
                  <w:marTop w:val="0"/>
                  <w:marBottom w:val="150"/>
                  <w:divBdr>
                    <w:top w:val="none" w:sz="0" w:space="0" w:color="auto"/>
                    <w:left w:val="none" w:sz="0" w:space="0" w:color="auto"/>
                    <w:bottom w:val="none" w:sz="0" w:space="0" w:color="auto"/>
                    <w:right w:val="none" w:sz="0" w:space="0" w:color="auto"/>
                  </w:divBdr>
                  <w:divsChild>
                    <w:div w:id="82555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317894">
          <w:marLeft w:val="0"/>
          <w:marRight w:val="0"/>
          <w:marTop w:val="0"/>
          <w:marBottom w:val="300"/>
          <w:divBdr>
            <w:top w:val="none" w:sz="0" w:space="8" w:color="auto"/>
            <w:left w:val="none" w:sz="0" w:space="0" w:color="auto"/>
            <w:bottom w:val="single" w:sz="6" w:space="8" w:color="DDDDDD"/>
            <w:right w:val="none" w:sz="0" w:space="0" w:color="auto"/>
          </w:divBdr>
        </w:div>
        <w:div w:id="970330853">
          <w:marLeft w:val="0"/>
          <w:marRight w:val="0"/>
          <w:marTop w:val="0"/>
          <w:marBottom w:val="270"/>
          <w:divBdr>
            <w:top w:val="none" w:sz="0" w:space="8" w:color="auto"/>
            <w:left w:val="none" w:sz="0" w:space="0" w:color="auto"/>
            <w:bottom w:val="single" w:sz="6" w:space="8" w:color="DDDDDD"/>
            <w:right w:val="none" w:sz="0" w:space="0" w:color="auto"/>
          </w:divBdr>
          <w:divsChild>
            <w:div w:id="260073354">
              <w:marLeft w:val="0"/>
              <w:marRight w:val="0"/>
              <w:marTop w:val="405"/>
              <w:marBottom w:val="405"/>
              <w:divBdr>
                <w:top w:val="none" w:sz="0" w:space="0" w:color="auto"/>
                <w:left w:val="none" w:sz="0" w:space="0" w:color="auto"/>
                <w:bottom w:val="none" w:sz="0" w:space="0" w:color="auto"/>
                <w:right w:val="none" w:sz="0" w:space="0" w:color="auto"/>
              </w:divBdr>
              <w:divsChild>
                <w:div w:id="803354782">
                  <w:marLeft w:val="0"/>
                  <w:marRight w:val="0"/>
                  <w:marTop w:val="0"/>
                  <w:marBottom w:val="0"/>
                  <w:divBdr>
                    <w:top w:val="none" w:sz="0" w:space="0" w:color="auto"/>
                    <w:left w:val="none" w:sz="0" w:space="0" w:color="auto"/>
                    <w:bottom w:val="none" w:sz="0" w:space="0" w:color="auto"/>
                    <w:right w:val="none" w:sz="0" w:space="0" w:color="auto"/>
                  </w:divBdr>
                  <w:divsChild>
                    <w:div w:id="68263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85676">
      <w:bodyDiv w:val="1"/>
      <w:marLeft w:val="0"/>
      <w:marRight w:val="0"/>
      <w:marTop w:val="0"/>
      <w:marBottom w:val="0"/>
      <w:divBdr>
        <w:top w:val="none" w:sz="0" w:space="0" w:color="auto"/>
        <w:left w:val="none" w:sz="0" w:space="0" w:color="auto"/>
        <w:bottom w:val="none" w:sz="0" w:space="0" w:color="auto"/>
        <w:right w:val="none" w:sz="0" w:space="0" w:color="auto"/>
      </w:divBdr>
      <w:divsChild>
        <w:div w:id="836113482">
          <w:marLeft w:val="0"/>
          <w:marRight w:val="0"/>
          <w:marTop w:val="0"/>
          <w:marBottom w:val="0"/>
          <w:divBdr>
            <w:top w:val="none" w:sz="0" w:space="0" w:color="auto"/>
            <w:left w:val="none" w:sz="0" w:space="0" w:color="auto"/>
            <w:bottom w:val="none" w:sz="0" w:space="0" w:color="auto"/>
            <w:right w:val="none" w:sz="0" w:space="0" w:color="auto"/>
          </w:divBdr>
          <w:divsChild>
            <w:div w:id="749279958">
              <w:marLeft w:val="0"/>
              <w:marRight w:val="0"/>
              <w:marTop w:val="0"/>
              <w:marBottom w:val="150"/>
              <w:divBdr>
                <w:top w:val="none" w:sz="0" w:space="0" w:color="auto"/>
                <w:left w:val="none" w:sz="0" w:space="0" w:color="auto"/>
                <w:bottom w:val="none" w:sz="0" w:space="0" w:color="auto"/>
                <w:right w:val="none" w:sz="0" w:space="0" w:color="auto"/>
              </w:divBdr>
              <w:divsChild>
                <w:div w:id="325327755">
                  <w:marLeft w:val="0"/>
                  <w:marRight w:val="0"/>
                  <w:marTop w:val="0"/>
                  <w:marBottom w:val="0"/>
                  <w:divBdr>
                    <w:top w:val="none" w:sz="0" w:space="0" w:color="auto"/>
                    <w:left w:val="none" w:sz="0" w:space="0" w:color="auto"/>
                    <w:bottom w:val="none" w:sz="0" w:space="0" w:color="auto"/>
                    <w:right w:val="none" w:sz="0" w:space="0" w:color="auto"/>
                  </w:divBdr>
                  <w:divsChild>
                    <w:div w:id="7477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89014">
              <w:marLeft w:val="75"/>
              <w:marRight w:val="0"/>
              <w:marTop w:val="0"/>
              <w:marBottom w:val="450"/>
              <w:divBdr>
                <w:top w:val="none" w:sz="0" w:space="0" w:color="auto"/>
                <w:left w:val="none" w:sz="0" w:space="0" w:color="auto"/>
                <w:bottom w:val="none" w:sz="0" w:space="0" w:color="auto"/>
                <w:right w:val="none" w:sz="0" w:space="0" w:color="auto"/>
              </w:divBdr>
              <w:divsChild>
                <w:div w:id="857349717">
                  <w:marLeft w:val="0"/>
                  <w:marRight w:val="0"/>
                  <w:marTop w:val="0"/>
                  <w:marBottom w:val="0"/>
                  <w:divBdr>
                    <w:top w:val="none" w:sz="0" w:space="0" w:color="auto"/>
                    <w:left w:val="none" w:sz="0" w:space="0" w:color="auto"/>
                    <w:bottom w:val="none" w:sz="0" w:space="0" w:color="auto"/>
                    <w:right w:val="none" w:sz="0" w:space="0" w:color="auto"/>
                  </w:divBdr>
                  <w:divsChild>
                    <w:div w:id="1727601617">
                      <w:marLeft w:val="0"/>
                      <w:marRight w:val="0"/>
                      <w:marTop w:val="0"/>
                      <w:marBottom w:val="0"/>
                      <w:divBdr>
                        <w:top w:val="none" w:sz="0" w:space="0" w:color="auto"/>
                        <w:left w:val="none" w:sz="0" w:space="0" w:color="auto"/>
                        <w:bottom w:val="none" w:sz="0" w:space="0" w:color="auto"/>
                        <w:right w:val="none" w:sz="0" w:space="0" w:color="auto"/>
                      </w:divBdr>
                      <w:divsChild>
                        <w:div w:id="312368828">
                          <w:marLeft w:val="0"/>
                          <w:marRight w:val="0"/>
                          <w:marTop w:val="0"/>
                          <w:marBottom w:val="0"/>
                          <w:divBdr>
                            <w:top w:val="none" w:sz="0" w:space="0" w:color="auto"/>
                            <w:left w:val="none" w:sz="0" w:space="0" w:color="auto"/>
                            <w:bottom w:val="none" w:sz="0" w:space="0" w:color="auto"/>
                            <w:right w:val="none" w:sz="0" w:space="0" w:color="auto"/>
                          </w:divBdr>
                          <w:divsChild>
                            <w:div w:id="1503886999">
                              <w:marLeft w:val="0"/>
                              <w:marRight w:val="0"/>
                              <w:marTop w:val="0"/>
                              <w:marBottom w:val="0"/>
                              <w:divBdr>
                                <w:top w:val="none" w:sz="0" w:space="0" w:color="auto"/>
                                <w:left w:val="none" w:sz="0" w:space="0" w:color="auto"/>
                                <w:bottom w:val="none" w:sz="0" w:space="0" w:color="auto"/>
                                <w:right w:val="none" w:sz="0" w:space="0" w:color="auto"/>
                              </w:divBdr>
                              <w:divsChild>
                                <w:div w:id="531839703">
                                  <w:marLeft w:val="0"/>
                                  <w:marRight w:val="0"/>
                                  <w:marTop w:val="0"/>
                                  <w:marBottom w:val="0"/>
                                  <w:divBdr>
                                    <w:top w:val="none" w:sz="0" w:space="0" w:color="auto"/>
                                    <w:left w:val="none" w:sz="0" w:space="0" w:color="auto"/>
                                    <w:bottom w:val="none" w:sz="0" w:space="0" w:color="auto"/>
                                    <w:right w:val="none" w:sz="0" w:space="0" w:color="auto"/>
                                  </w:divBdr>
                                </w:div>
                              </w:divsChild>
                            </w:div>
                            <w:div w:id="1798403708">
                              <w:marLeft w:val="0"/>
                              <w:marRight w:val="0"/>
                              <w:marTop w:val="0"/>
                              <w:marBottom w:val="0"/>
                              <w:divBdr>
                                <w:top w:val="none" w:sz="0" w:space="0" w:color="auto"/>
                                <w:left w:val="none" w:sz="0" w:space="0" w:color="auto"/>
                                <w:bottom w:val="none" w:sz="0" w:space="0" w:color="auto"/>
                                <w:right w:val="none" w:sz="0" w:space="0" w:color="auto"/>
                              </w:divBdr>
                              <w:divsChild>
                                <w:div w:id="48162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2-muzicka-skola.jpg"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koordinatorfondlkostic@gmail.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lelabgd@hotmail.com"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hyperlink" Target="http://www.dnevnik.rs/sites/default/files/12-pfs-jubilej--prof.jpg" TargetMode="External"/><Relationship Id="rId19" Type="http://schemas.openxmlformats.org/officeDocument/2006/relationships/hyperlink" Target="http://www.dnevnik.rs/sites/default/files/16-_vrticprivatdecablu_04.jpg" TargetMode="External"/><Relationship Id="rId4" Type="http://schemas.openxmlformats.org/officeDocument/2006/relationships/webSettings" Target="webSettings.xml"/><Relationship Id="rId9" Type="http://schemas.openxmlformats.org/officeDocument/2006/relationships/hyperlink" Target="mailto:pr@pmf.uns.ac.rs"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10</Pages>
  <Words>5286</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2016-11-16T17:20:00Z</dcterms:created>
  <dcterms:modified xsi:type="dcterms:W3CDTF">2016-11-17T13:34:00Z</dcterms:modified>
</cp:coreProperties>
</file>